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73" w:rsidRDefault="00260B73" w:rsidP="00AC249B">
      <w:pPr>
        <w:pStyle w:val="Sansinterligne"/>
        <w:jc w:val="both"/>
        <w:rPr>
          <w:rFonts w:ascii="Geometr231 BT" w:hAnsi="Geometr231 BT"/>
          <w:i/>
          <w:w w:val="200"/>
          <w:sz w:val="24"/>
          <w:szCs w:val="24"/>
          <w:lang w:val="en-GB" w:eastAsia="fr-FR"/>
        </w:rPr>
      </w:pPr>
    </w:p>
    <w:p w:rsidR="00881F97" w:rsidRDefault="00012D91" w:rsidP="00AC249B">
      <w:pPr>
        <w:pStyle w:val="Sansinterligne"/>
        <w:jc w:val="both"/>
        <w:rPr>
          <w:rFonts w:ascii="Geometr231 BT" w:hAnsi="Geometr231 BT"/>
          <w:i/>
          <w:w w:val="200"/>
          <w:sz w:val="24"/>
          <w:szCs w:val="24"/>
          <w:lang w:val="en-GB" w:eastAsia="fr-FR"/>
        </w:rPr>
      </w:pPr>
      <w:r w:rsidRPr="00AC249B">
        <w:rPr>
          <w:rFonts w:ascii="Geometr231 BT" w:hAnsi="Geometr231 BT"/>
          <w:i/>
          <w:noProof/>
          <w:sz w:val="24"/>
          <w:szCs w:val="24"/>
          <w:lang w:eastAsia="fr-FR"/>
        </w:rPr>
        <w:drawing>
          <wp:anchor distT="0" distB="0" distL="114300" distR="114300" simplePos="0" relativeHeight="251665408" behindDoc="0" locked="0" layoutInCell="0" allowOverlap="1" wp14:anchorId="3E8E4897" wp14:editId="73839D26">
            <wp:simplePos x="0" y="0"/>
            <wp:positionH relativeFrom="column">
              <wp:posOffset>-419362</wp:posOffset>
            </wp:positionH>
            <wp:positionV relativeFrom="paragraph">
              <wp:posOffset>-199959</wp:posOffset>
            </wp:positionV>
            <wp:extent cx="2400300" cy="2061845"/>
            <wp:effectExtent l="0" t="0" r="0" b="0"/>
            <wp:wrapNone/>
            <wp:docPr id="3" name="Image 3" descr="lu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ti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2061845"/>
                    </a:xfrm>
                    <a:prstGeom prst="rect">
                      <a:avLst/>
                    </a:prstGeom>
                    <a:noFill/>
                    <a:ln>
                      <a:noFill/>
                    </a:ln>
                  </pic:spPr>
                </pic:pic>
              </a:graphicData>
            </a:graphic>
          </wp:anchor>
        </w:drawing>
      </w:r>
    </w:p>
    <w:p w:rsidR="00DB6E76" w:rsidRDefault="00DB6E76" w:rsidP="00AC249B">
      <w:pPr>
        <w:pStyle w:val="Sansinterligne"/>
        <w:jc w:val="both"/>
        <w:rPr>
          <w:rFonts w:ascii="Geometr231 BT" w:hAnsi="Geometr231 BT"/>
          <w:i/>
          <w:w w:val="200"/>
          <w:sz w:val="24"/>
          <w:szCs w:val="24"/>
          <w:lang w:val="en-GB" w:eastAsia="fr-FR"/>
        </w:rPr>
      </w:pPr>
    </w:p>
    <w:p w:rsidR="00881F97" w:rsidRDefault="004E1239" w:rsidP="00AC249B">
      <w:pPr>
        <w:pStyle w:val="Sansinterligne"/>
        <w:jc w:val="both"/>
        <w:rPr>
          <w:rFonts w:ascii="Geometr231 BT" w:hAnsi="Geometr231 BT"/>
          <w:i/>
          <w:w w:val="200"/>
          <w:sz w:val="24"/>
          <w:szCs w:val="24"/>
          <w:lang w:val="en-GB" w:eastAsia="fr-FR"/>
        </w:rPr>
      </w:pPr>
      <w:r>
        <w:rPr>
          <w:rFonts w:ascii="Geometr231 BT" w:hAnsi="Geometr231 BT"/>
          <w:i/>
          <w:noProof/>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25pt;margin-top:14.65pt;width:225pt;height:27pt;z-index:251667456" o:allowincell="f" adj="10872" fillcolor="#9400ed" strokecolor="gray"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10;FAREBERSVILLER&#10;"/>
          </v:shape>
        </w:pict>
      </w:r>
    </w:p>
    <w:p w:rsidR="00881F97" w:rsidRDefault="00881F97" w:rsidP="00AC249B">
      <w:pPr>
        <w:pStyle w:val="Sansinterligne"/>
        <w:jc w:val="both"/>
        <w:rPr>
          <w:rFonts w:ascii="Geometr231 BT" w:hAnsi="Geometr231 BT"/>
          <w:i/>
          <w:w w:val="200"/>
          <w:sz w:val="24"/>
          <w:szCs w:val="24"/>
          <w:lang w:val="en-GB" w:eastAsia="fr-FR"/>
        </w:rPr>
      </w:pPr>
    </w:p>
    <w:p w:rsidR="00881F97" w:rsidRDefault="00881F97" w:rsidP="00AC249B">
      <w:pPr>
        <w:pStyle w:val="Sansinterligne"/>
        <w:jc w:val="both"/>
        <w:rPr>
          <w:rFonts w:ascii="Geometr231 BT" w:hAnsi="Geometr231 BT"/>
          <w:i/>
          <w:w w:val="200"/>
          <w:sz w:val="24"/>
          <w:szCs w:val="24"/>
          <w:lang w:val="en-GB" w:eastAsia="fr-FR"/>
        </w:rPr>
      </w:pPr>
    </w:p>
    <w:p w:rsidR="00881F97" w:rsidRDefault="00881F97" w:rsidP="00AC249B">
      <w:pPr>
        <w:pStyle w:val="Sansinterligne"/>
        <w:jc w:val="both"/>
        <w:rPr>
          <w:rFonts w:ascii="Geometr231 BT" w:hAnsi="Geometr231 BT"/>
          <w:i/>
          <w:w w:val="200"/>
          <w:sz w:val="24"/>
          <w:szCs w:val="24"/>
          <w:lang w:val="en-GB" w:eastAsia="fr-FR"/>
        </w:rPr>
      </w:pPr>
    </w:p>
    <w:p w:rsidR="00881F97" w:rsidRDefault="00881F97" w:rsidP="00AC249B">
      <w:pPr>
        <w:pStyle w:val="Sansinterligne"/>
        <w:jc w:val="both"/>
        <w:rPr>
          <w:rFonts w:ascii="Geometr231 BT" w:hAnsi="Geometr231 BT"/>
          <w:i/>
          <w:w w:val="200"/>
          <w:sz w:val="24"/>
          <w:szCs w:val="24"/>
          <w:lang w:val="en-GB" w:eastAsia="fr-FR"/>
        </w:rPr>
      </w:pPr>
    </w:p>
    <w:p w:rsidR="00881F97" w:rsidRDefault="00881F97" w:rsidP="00AC249B">
      <w:pPr>
        <w:pStyle w:val="Sansinterligne"/>
        <w:jc w:val="both"/>
        <w:rPr>
          <w:rFonts w:ascii="Geometr231 BT" w:hAnsi="Geometr231 BT"/>
          <w:i/>
          <w:w w:val="200"/>
          <w:sz w:val="24"/>
          <w:szCs w:val="24"/>
          <w:lang w:val="en-GB" w:eastAsia="fr-FR"/>
        </w:rPr>
      </w:pPr>
    </w:p>
    <w:p w:rsidR="00881F97" w:rsidRDefault="00881F97" w:rsidP="00AC249B">
      <w:pPr>
        <w:pStyle w:val="Sansinterligne"/>
        <w:jc w:val="both"/>
        <w:rPr>
          <w:rFonts w:ascii="Geometr231 BT" w:hAnsi="Geometr231 BT"/>
          <w:i/>
          <w:w w:val="200"/>
          <w:sz w:val="24"/>
          <w:szCs w:val="24"/>
          <w:lang w:val="en-GB" w:eastAsia="fr-FR"/>
        </w:rPr>
      </w:pPr>
    </w:p>
    <w:p w:rsidR="00012D91" w:rsidRPr="00AC249B" w:rsidRDefault="00012D91" w:rsidP="00012D91">
      <w:pPr>
        <w:pStyle w:val="Sansinterligne"/>
        <w:jc w:val="center"/>
        <w:rPr>
          <w:rFonts w:ascii="Geometr231 BT" w:hAnsi="Geometr231 BT"/>
          <w:b/>
          <w:i/>
          <w:color w:val="000080"/>
          <w:sz w:val="24"/>
          <w:szCs w:val="24"/>
          <w:lang w:eastAsia="fr-FR"/>
        </w:rPr>
      </w:pPr>
      <w:r w:rsidRPr="00AC249B">
        <w:rPr>
          <w:rFonts w:ascii="Geometr231 BT" w:hAnsi="Geometr231 BT"/>
          <w:b/>
          <w:i/>
          <w:color w:val="000080"/>
          <w:sz w:val="24"/>
          <w:szCs w:val="24"/>
          <w:lang w:eastAsia="fr-FR"/>
        </w:rPr>
        <w:sym w:font="Webdings" w:char="F0C9"/>
      </w:r>
      <w:r>
        <w:rPr>
          <w:rFonts w:ascii="Geometr231 BT" w:hAnsi="Geometr231 BT"/>
          <w:b/>
          <w:i/>
          <w:color w:val="000080"/>
          <w:sz w:val="24"/>
          <w:szCs w:val="24"/>
          <w:lang w:eastAsia="fr-FR"/>
        </w:rPr>
        <w:t xml:space="preserve"> 03.87.04.15.03</w:t>
      </w:r>
    </w:p>
    <w:p w:rsidR="00012D91" w:rsidRPr="00012D91" w:rsidRDefault="004E1239" w:rsidP="00012D91">
      <w:pPr>
        <w:pStyle w:val="Sansinterligne"/>
        <w:jc w:val="both"/>
        <w:rPr>
          <w:rFonts w:ascii="Geometr231 BT" w:hAnsi="Geometr231 BT"/>
          <w:b/>
          <w:i/>
          <w:color w:val="000080"/>
          <w:sz w:val="24"/>
          <w:szCs w:val="24"/>
          <w:lang w:eastAsia="fr-FR"/>
        </w:rPr>
      </w:pPr>
      <w:r>
        <w:rPr>
          <w:rFonts w:ascii="Geometr231 BT" w:hAnsi="Geometr231 BT"/>
          <w:i/>
          <w:noProof/>
          <w:sz w:val="24"/>
          <w:szCs w:val="24"/>
          <w:lang w:eastAsia="fr-FR"/>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8" type="#_x0000_t164" style="position:absolute;left:0;text-align:left;margin-left:209.5pt;margin-top:-196.1pt;width:243pt;height:1in;z-index:251662336;mso-position-horizontal-relative:text;mso-position-vertical-relative:text" o:allowincell="f" adj=",5400" fillcolor="#9400ed" strokecolor="gray"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12pt;v-text-kern:t" trim="t" fitpath="t" xscale="f" string="HALTE-GARDERIE&#10;&quot;LES P'TITS LUTINS&quot;&#10;"/>
            <o:lock v:ext="edit" text="f"/>
          </v:shape>
        </w:pict>
      </w:r>
    </w:p>
    <w:p w:rsidR="00012D91" w:rsidRPr="00AC249B" w:rsidRDefault="00012D91" w:rsidP="00012D91">
      <w:pPr>
        <w:pStyle w:val="Sansinterligne"/>
        <w:jc w:val="both"/>
        <w:rPr>
          <w:rFonts w:ascii="Geometr231 BT" w:hAnsi="Geometr231 BT"/>
          <w:i/>
          <w:color w:val="800000"/>
          <w:sz w:val="24"/>
          <w:szCs w:val="24"/>
          <w:lang w:eastAsia="fr-FR"/>
        </w:rPr>
      </w:pPr>
    </w:p>
    <w:p w:rsidR="00502891" w:rsidRPr="00AC249B" w:rsidRDefault="00502891" w:rsidP="00502891">
      <w:pPr>
        <w:pStyle w:val="Sansinterligne"/>
        <w:jc w:val="center"/>
        <w:rPr>
          <w:rFonts w:ascii="Geometr231 BT" w:hAnsi="Geometr231 BT"/>
          <w:b/>
          <w:i/>
          <w:color w:val="000080"/>
          <w:sz w:val="24"/>
          <w:szCs w:val="24"/>
          <w:lang w:eastAsia="fr-FR"/>
        </w:rPr>
      </w:pPr>
    </w:p>
    <w:p w:rsidR="00502891" w:rsidRDefault="00502891" w:rsidP="00502891">
      <w:pPr>
        <w:pStyle w:val="Sansinterligne"/>
        <w:jc w:val="center"/>
        <w:rPr>
          <w:rFonts w:ascii="Geometr231 BT" w:hAnsi="Geometr231 BT"/>
          <w:b/>
          <w:i/>
          <w:color w:val="000080"/>
          <w:sz w:val="24"/>
          <w:szCs w:val="24"/>
          <w:lang w:eastAsia="fr-FR"/>
        </w:rPr>
      </w:pPr>
      <w:r>
        <w:rPr>
          <w:rFonts w:ascii="Geometr231 BT" w:hAnsi="Geometr231 BT"/>
          <w:b/>
          <w:i/>
          <w:color w:val="000080"/>
          <w:sz w:val="24"/>
          <w:szCs w:val="24"/>
          <w:lang w:eastAsia="fr-FR"/>
        </w:rPr>
        <w:t>Centre social Saint Exupéry</w:t>
      </w:r>
    </w:p>
    <w:p w:rsidR="00502891" w:rsidRDefault="00502891" w:rsidP="00502891">
      <w:pPr>
        <w:pStyle w:val="Sansinterligne"/>
        <w:jc w:val="center"/>
        <w:rPr>
          <w:rFonts w:ascii="Geometr231 BT" w:hAnsi="Geometr231 BT"/>
          <w:b/>
          <w:i/>
          <w:color w:val="000080"/>
          <w:sz w:val="24"/>
          <w:szCs w:val="24"/>
          <w:lang w:eastAsia="fr-FR"/>
        </w:rPr>
      </w:pPr>
      <w:r>
        <w:rPr>
          <w:rFonts w:ascii="Geometr231 BT" w:hAnsi="Geometr231 BT"/>
          <w:b/>
          <w:i/>
          <w:color w:val="000080"/>
          <w:sz w:val="24"/>
          <w:szCs w:val="24"/>
          <w:lang w:eastAsia="fr-FR"/>
        </w:rPr>
        <w:t xml:space="preserve">Rue Ronsard </w:t>
      </w:r>
    </w:p>
    <w:p w:rsidR="00502891" w:rsidRPr="00AC249B" w:rsidRDefault="00502891" w:rsidP="00502891">
      <w:pPr>
        <w:pStyle w:val="Sansinterligne"/>
        <w:jc w:val="center"/>
        <w:rPr>
          <w:rFonts w:ascii="Geometr231 BT" w:hAnsi="Geometr231 BT"/>
          <w:b/>
          <w:i/>
          <w:color w:val="000080"/>
          <w:sz w:val="24"/>
          <w:szCs w:val="24"/>
          <w:lang w:eastAsia="fr-FR"/>
        </w:rPr>
      </w:pPr>
      <w:r>
        <w:rPr>
          <w:rFonts w:ascii="Geometr231 BT" w:hAnsi="Geometr231 BT"/>
          <w:b/>
          <w:i/>
          <w:color w:val="000080"/>
          <w:sz w:val="24"/>
          <w:szCs w:val="24"/>
          <w:lang w:eastAsia="fr-FR"/>
        </w:rPr>
        <w:t>57450 FAREBERSVILLER</w:t>
      </w:r>
    </w:p>
    <w:p w:rsidR="00012D91" w:rsidRDefault="00012D91" w:rsidP="00012D91">
      <w:pPr>
        <w:pStyle w:val="Sansinterligne"/>
        <w:jc w:val="center"/>
        <w:rPr>
          <w:rFonts w:ascii="Geometr231 BT" w:hAnsi="Geometr231 BT"/>
          <w:b/>
          <w:i/>
          <w:color w:val="000080"/>
          <w:sz w:val="24"/>
          <w:szCs w:val="24"/>
          <w:lang w:eastAsia="fr-FR"/>
        </w:rPr>
      </w:pPr>
    </w:p>
    <w:p w:rsidR="00012D91" w:rsidRDefault="00012D91" w:rsidP="00012D91">
      <w:pPr>
        <w:pStyle w:val="Sansinterligne"/>
        <w:jc w:val="center"/>
        <w:rPr>
          <w:rFonts w:ascii="Geometr231 BT" w:hAnsi="Geometr231 BT"/>
          <w:b/>
          <w:i/>
          <w:color w:val="000080"/>
          <w:sz w:val="24"/>
          <w:szCs w:val="24"/>
          <w:lang w:eastAsia="fr-FR"/>
        </w:rPr>
      </w:pPr>
    </w:p>
    <w:p w:rsidR="00502891" w:rsidRDefault="00502891" w:rsidP="00502891">
      <w:pPr>
        <w:pStyle w:val="Sansinterligne"/>
        <w:jc w:val="center"/>
        <w:rPr>
          <w:rFonts w:ascii="Geometr231 BT" w:eastAsia="MS Mincho" w:hAnsi="Geometr231 BT"/>
          <w:b/>
          <w:i/>
          <w:sz w:val="28"/>
          <w:szCs w:val="28"/>
          <w:lang w:eastAsia="fr-FR"/>
        </w:rPr>
      </w:pPr>
      <w:r w:rsidRPr="00AC249B">
        <w:rPr>
          <w:rFonts w:ascii="Geometr231 BT" w:eastAsia="MS Mincho" w:hAnsi="Geometr231 BT"/>
          <w:b/>
          <w:i/>
          <w:sz w:val="28"/>
          <w:szCs w:val="28"/>
          <w:lang w:eastAsia="fr-FR"/>
        </w:rPr>
        <w:t>RÈGLEMENT DE F</w:t>
      </w:r>
      <w:r w:rsidRPr="00AC249B">
        <w:rPr>
          <w:rFonts w:ascii="Geometr231 BT" w:eastAsia="MS Mincho" w:hAnsi="Geometr231 BT"/>
          <w:b/>
          <w:bCs/>
          <w:i/>
          <w:sz w:val="28"/>
          <w:szCs w:val="28"/>
          <w:lang w:eastAsia="fr-FR"/>
        </w:rPr>
        <w:t>O</w:t>
      </w:r>
      <w:r w:rsidRPr="00AC249B">
        <w:rPr>
          <w:rFonts w:ascii="Geometr231 BT" w:eastAsia="MS Mincho" w:hAnsi="Geometr231 BT"/>
          <w:b/>
          <w:i/>
          <w:sz w:val="28"/>
          <w:szCs w:val="28"/>
          <w:lang w:eastAsia="fr-FR"/>
        </w:rPr>
        <w:t>NCTIONNEMENT</w:t>
      </w:r>
    </w:p>
    <w:p w:rsidR="00012D91" w:rsidRPr="00AC249B" w:rsidRDefault="00012D91" w:rsidP="00012D91">
      <w:pPr>
        <w:pStyle w:val="Sansinterligne"/>
        <w:jc w:val="center"/>
        <w:rPr>
          <w:rFonts w:ascii="Geometr231 BT" w:hAnsi="Geometr231 BT"/>
          <w:b/>
          <w:i/>
          <w:color w:val="000080"/>
          <w:sz w:val="24"/>
          <w:szCs w:val="24"/>
          <w:lang w:eastAsia="fr-FR"/>
        </w:rPr>
      </w:pPr>
    </w:p>
    <w:p w:rsidR="00502891" w:rsidRPr="00AC249B" w:rsidRDefault="00502891" w:rsidP="00502891">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I </w:t>
      </w:r>
      <w:r>
        <w:rPr>
          <w:rFonts w:ascii="Geometr231 BT" w:hAnsi="Geometr231 BT"/>
          <w:b/>
          <w:i/>
          <w:sz w:val="24"/>
          <w:szCs w:val="24"/>
          <w:lang w:eastAsia="fr-FR"/>
        </w:rPr>
        <w:t>-</w:t>
      </w:r>
      <w:r w:rsidRPr="00AC249B">
        <w:rPr>
          <w:rFonts w:ascii="Geometr231 BT" w:hAnsi="Geometr231 BT"/>
          <w:b/>
          <w:i/>
          <w:sz w:val="24"/>
          <w:szCs w:val="24"/>
          <w:lang w:eastAsia="fr-FR"/>
        </w:rPr>
        <w:t xml:space="preserve"> PRESENTATION DE LA STRUCTURE </w:t>
      </w:r>
    </w:p>
    <w:p w:rsidR="00502891" w:rsidRPr="00AC249B" w:rsidRDefault="00502891" w:rsidP="00502891">
      <w:pPr>
        <w:pStyle w:val="Sansinterligne"/>
        <w:jc w:val="both"/>
        <w:rPr>
          <w:rFonts w:ascii="Geometr231 BT" w:hAnsi="Geometr231 BT"/>
          <w:b/>
          <w:i/>
          <w:sz w:val="28"/>
          <w:szCs w:val="28"/>
          <w:lang w:eastAsia="fr-FR"/>
        </w:rPr>
      </w:pPr>
    </w:p>
    <w:p w:rsidR="00502891" w:rsidRPr="00AC249B" w:rsidRDefault="00502891" w:rsidP="00502891">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La halte-garderie est financée et gérée par la ville de Farébersviller. La caisse nationale d’allocations familiales (CNAF), participe également à son financement.</w:t>
      </w:r>
    </w:p>
    <w:p w:rsidR="00502891" w:rsidRDefault="00502891" w:rsidP="00502891">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Nous accueillons les enfants des parents désireux de se libérer quelques heures dans la journée et le fait de travailler ne constitue pas une priorité quant à l’admission de l’enfant.</w:t>
      </w:r>
    </w:p>
    <w:p w:rsidR="001F24DD" w:rsidRPr="00CA659E" w:rsidRDefault="001F24DD" w:rsidP="00502891">
      <w:pPr>
        <w:pStyle w:val="Sansinterligne"/>
        <w:jc w:val="both"/>
        <w:rPr>
          <w:rFonts w:ascii="Geometr231 BT" w:hAnsi="Geometr231 BT"/>
          <w:i/>
          <w:color w:val="000000" w:themeColor="text1"/>
          <w:sz w:val="24"/>
          <w:szCs w:val="24"/>
          <w:lang w:eastAsia="fr-FR"/>
        </w:rPr>
      </w:pPr>
      <w:r w:rsidRPr="00CA659E">
        <w:rPr>
          <w:rFonts w:ascii="Geometr231 BT" w:hAnsi="Geometr231 BT"/>
          <w:i/>
          <w:color w:val="000000" w:themeColor="text1"/>
          <w:sz w:val="24"/>
          <w:szCs w:val="24"/>
          <w:lang w:eastAsia="fr-FR"/>
        </w:rPr>
        <w:t>Nous déployons tous les moy</w:t>
      </w:r>
      <w:r w:rsidR="00CA659E">
        <w:rPr>
          <w:rFonts w:ascii="Geometr231 BT" w:hAnsi="Geometr231 BT"/>
          <w:i/>
          <w:color w:val="000000" w:themeColor="text1"/>
          <w:sz w:val="24"/>
          <w:szCs w:val="24"/>
          <w:lang w:eastAsia="fr-FR"/>
        </w:rPr>
        <w:t>ens nécessaires pour accueillir</w:t>
      </w:r>
      <w:r w:rsidR="00CA659E" w:rsidRPr="00CA659E">
        <w:rPr>
          <w:rFonts w:ascii="Geometr231 BT" w:hAnsi="Geometr231 BT"/>
          <w:i/>
          <w:color w:val="000000" w:themeColor="text1"/>
          <w:sz w:val="24"/>
          <w:szCs w:val="24"/>
          <w:lang w:eastAsia="fr-FR"/>
        </w:rPr>
        <w:t xml:space="preserve"> </w:t>
      </w:r>
      <w:r w:rsidRPr="00CA659E">
        <w:rPr>
          <w:rFonts w:ascii="Geometr231 BT" w:hAnsi="Geometr231 BT"/>
          <w:i/>
          <w:color w:val="000000" w:themeColor="text1"/>
          <w:sz w:val="24"/>
          <w:szCs w:val="24"/>
          <w:lang w:eastAsia="fr-FR"/>
        </w:rPr>
        <w:t xml:space="preserve">les familles en insertion </w:t>
      </w:r>
      <w:r w:rsidR="00CA659E">
        <w:rPr>
          <w:rFonts w:ascii="Geometr231 BT" w:hAnsi="Geometr231 BT"/>
          <w:i/>
          <w:color w:val="000000" w:themeColor="text1"/>
          <w:sz w:val="24"/>
          <w:szCs w:val="24"/>
          <w:lang w:eastAsia="fr-FR"/>
        </w:rPr>
        <w:t>professionnelle.</w:t>
      </w:r>
    </w:p>
    <w:p w:rsidR="00AC249B" w:rsidRPr="00AC249B" w:rsidRDefault="00AC249B" w:rsidP="00AC249B">
      <w:pPr>
        <w:pStyle w:val="Sansinterligne"/>
        <w:jc w:val="both"/>
        <w:rPr>
          <w:rFonts w:ascii="Geometr231 BT" w:hAnsi="Geometr231 BT"/>
          <w:i/>
          <w:sz w:val="24"/>
          <w:szCs w:val="24"/>
          <w:lang w:eastAsia="fr-FR"/>
        </w:rPr>
      </w:pPr>
    </w:p>
    <w:p w:rsidR="00F926EF" w:rsidRDefault="00F926EF" w:rsidP="00AC249B">
      <w:pPr>
        <w:pStyle w:val="Sansinterligne"/>
        <w:jc w:val="center"/>
        <w:rPr>
          <w:rFonts w:ascii="Geometr231 BT" w:hAnsi="Geometr231 BT"/>
          <w:b/>
          <w:i/>
          <w:sz w:val="24"/>
          <w:szCs w:val="24"/>
          <w:lang w:eastAsia="fr-FR"/>
        </w:rPr>
      </w:pPr>
      <w:r w:rsidRPr="00AC249B">
        <w:rPr>
          <w:rFonts w:ascii="Geometr231 BT" w:hAnsi="Geometr231 BT"/>
          <w:b/>
          <w:i/>
          <w:sz w:val="24"/>
          <w:szCs w:val="24"/>
          <w:lang w:eastAsia="fr-FR"/>
        </w:rPr>
        <w:t>Horaires d’ouverture de l’établissement :</w:t>
      </w:r>
    </w:p>
    <w:p w:rsidR="00AC249B" w:rsidRPr="00AC249B" w:rsidRDefault="00AC249B" w:rsidP="00AC249B">
      <w:pPr>
        <w:pStyle w:val="Sansinterligne"/>
        <w:jc w:val="center"/>
        <w:rPr>
          <w:rFonts w:ascii="Geometr231 BT" w:hAnsi="Geometr231 BT"/>
          <w:b/>
          <w:i/>
          <w:sz w:val="24"/>
          <w:szCs w:val="24"/>
          <w:lang w:eastAsia="fr-FR"/>
        </w:rPr>
      </w:pPr>
    </w:p>
    <w:p w:rsidR="00F926EF" w:rsidRDefault="00F926EF" w:rsidP="00AC249B">
      <w:pPr>
        <w:pStyle w:val="Sansinterligne"/>
        <w:jc w:val="center"/>
        <w:rPr>
          <w:rFonts w:ascii="Geometr231 BT" w:hAnsi="Geometr231 BT"/>
          <w:i/>
          <w:sz w:val="24"/>
          <w:szCs w:val="24"/>
          <w:lang w:eastAsia="fr-FR"/>
        </w:rPr>
      </w:pPr>
      <w:proofErr w:type="gramStart"/>
      <w:r w:rsidRPr="00AC249B">
        <w:rPr>
          <w:rFonts w:ascii="Geometr231 BT" w:hAnsi="Geometr231 BT"/>
          <w:i/>
          <w:sz w:val="24"/>
          <w:szCs w:val="24"/>
          <w:lang w:eastAsia="fr-FR"/>
        </w:rPr>
        <w:t>du</w:t>
      </w:r>
      <w:proofErr w:type="gramEnd"/>
      <w:r w:rsidRPr="00AC249B">
        <w:rPr>
          <w:rFonts w:ascii="Geometr231 BT" w:hAnsi="Geometr231 BT"/>
          <w:i/>
          <w:sz w:val="24"/>
          <w:szCs w:val="24"/>
          <w:lang w:eastAsia="fr-FR"/>
        </w:rPr>
        <w:t xml:space="preserve"> lundi au vendredi : de 7H30 à 12h30  et de 13h45 à 18h15.</w:t>
      </w:r>
    </w:p>
    <w:p w:rsidR="00AC249B" w:rsidRPr="00AC249B" w:rsidRDefault="00AC249B" w:rsidP="00AC249B">
      <w:pPr>
        <w:pStyle w:val="Sansinterligne"/>
        <w:jc w:val="center"/>
        <w:rPr>
          <w:rFonts w:ascii="Geometr231 BT" w:hAnsi="Geometr231 BT"/>
          <w:i/>
          <w:sz w:val="24"/>
          <w:szCs w:val="24"/>
          <w:lang w:eastAsia="fr-FR"/>
        </w:rPr>
      </w:pPr>
    </w:p>
    <w:p w:rsidR="00F926EF" w:rsidRDefault="00F926EF" w:rsidP="00AC249B">
      <w:pPr>
        <w:pStyle w:val="Sansinterligne"/>
        <w:jc w:val="center"/>
        <w:rPr>
          <w:rFonts w:ascii="Geometr231 BT" w:hAnsi="Geometr231 BT"/>
          <w:b/>
          <w:i/>
          <w:sz w:val="24"/>
          <w:szCs w:val="24"/>
          <w:lang w:eastAsia="fr-FR"/>
        </w:rPr>
      </w:pPr>
      <w:r w:rsidRPr="00AC249B">
        <w:rPr>
          <w:rFonts w:ascii="Geometr231 BT" w:hAnsi="Geometr231 BT"/>
          <w:b/>
          <w:i/>
          <w:sz w:val="24"/>
          <w:szCs w:val="24"/>
          <w:lang w:eastAsia="fr-FR"/>
        </w:rPr>
        <w:t>Périodes de fermeture de l’établissement :</w:t>
      </w:r>
    </w:p>
    <w:p w:rsidR="00AC249B" w:rsidRPr="00AC249B" w:rsidRDefault="00AC249B" w:rsidP="00AC249B">
      <w:pPr>
        <w:pStyle w:val="Sansinterligne"/>
        <w:jc w:val="center"/>
        <w:rPr>
          <w:rFonts w:ascii="Geometr231 BT" w:hAnsi="Geometr231 BT"/>
          <w:b/>
          <w:i/>
          <w:sz w:val="24"/>
          <w:szCs w:val="24"/>
          <w:lang w:eastAsia="fr-FR"/>
        </w:rPr>
      </w:pPr>
    </w:p>
    <w:p w:rsidR="00F926EF" w:rsidRDefault="00B41FDE"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Les</w:t>
      </w:r>
      <w:r w:rsidR="00F926EF" w:rsidRPr="00AC249B">
        <w:rPr>
          <w:rFonts w:ascii="Geometr231 BT" w:hAnsi="Geometr231 BT"/>
          <w:i/>
          <w:sz w:val="24"/>
          <w:szCs w:val="24"/>
          <w:lang w:eastAsia="fr-FR"/>
        </w:rPr>
        <w:t xml:space="preserve"> samedis &amp; dimanches ainsi que 2 semaines à Noël - 1 semaine à Pâques – 1 mois en été.</w:t>
      </w:r>
    </w:p>
    <w:p w:rsidR="00AC249B" w:rsidRPr="00AC249B" w:rsidRDefault="00AC249B" w:rsidP="00AC249B">
      <w:pPr>
        <w:pStyle w:val="Sansinterligne"/>
        <w:jc w:val="center"/>
        <w:rPr>
          <w:rFonts w:ascii="Geometr231 BT" w:hAnsi="Geometr231 BT"/>
          <w:i/>
          <w:sz w:val="24"/>
          <w:szCs w:val="24"/>
          <w:lang w:eastAsia="fr-FR"/>
        </w:rPr>
      </w:pPr>
    </w:p>
    <w:p w:rsidR="00F926EF" w:rsidRPr="00AC249B" w:rsidRDefault="00F926EF"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3 demi-journées dans le cadre des actions d’éducation et de promotion à la santé</w:t>
      </w:r>
    </w:p>
    <w:p w:rsidR="00F926EF" w:rsidRDefault="00F926EF"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w:t>
      </w:r>
      <w:r w:rsidR="00B41FDE" w:rsidRPr="00AC249B">
        <w:rPr>
          <w:rFonts w:ascii="Geometr231 BT" w:hAnsi="Geometr231 BT"/>
          <w:i/>
          <w:sz w:val="24"/>
          <w:szCs w:val="24"/>
          <w:lang w:eastAsia="fr-FR"/>
        </w:rPr>
        <w:t>Prévention</w:t>
      </w:r>
      <w:r w:rsidRPr="00AC249B">
        <w:rPr>
          <w:rFonts w:ascii="Geometr231 BT" w:hAnsi="Geometr231 BT"/>
          <w:i/>
          <w:sz w:val="24"/>
          <w:szCs w:val="24"/>
          <w:lang w:eastAsia="fr-FR"/>
        </w:rPr>
        <w:t xml:space="preserve"> bucco-dentaire, dépistage auditif).</w:t>
      </w:r>
    </w:p>
    <w:p w:rsidR="00AC249B" w:rsidRPr="00AC249B" w:rsidRDefault="00AC249B" w:rsidP="00AC249B">
      <w:pPr>
        <w:pStyle w:val="Sansinterligne"/>
        <w:jc w:val="center"/>
        <w:rPr>
          <w:rFonts w:ascii="Geometr231 BT" w:hAnsi="Geometr231 BT"/>
          <w:i/>
          <w:sz w:val="24"/>
          <w:szCs w:val="24"/>
          <w:lang w:eastAsia="fr-FR"/>
        </w:rPr>
      </w:pPr>
    </w:p>
    <w:p w:rsidR="00F926EF" w:rsidRDefault="00F926EF"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Toutes les dates de fermeture sont communiquées une quinzaine de jours à l’avance.</w:t>
      </w:r>
    </w:p>
    <w:p w:rsidR="00AC249B" w:rsidRPr="00AC249B" w:rsidRDefault="00AC249B" w:rsidP="00AC249B">
      <w:pPr>
        <w:pStyle w:val="Sansinterligne"/>
        <w:jc w:val="center"/>
        <w:rPr>
          <w:rFonts w:ascii="Geometr231 BT" w:hAnsi="Geometr231 BT"/>
          <w:i/>
          <w:sz w:val="24"/>
          <w:szCs w:val="24"/>
          <w:lang w:eastAsia="fr-FR"/>
        </w:rPr>
      </w:pPr>
    </w:p>
    <w:p w:rsidR="00F926EF" w:rsidRDefault="00F926EF"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La halte-garderie accueille les enfants âgés de 10 semaines à 6 ans.</w:t>
      </w:r>
    </w:p>
    <w:p w:rsidR="00AC249B" w:rsidRPr="00AC249B" w:rsidRDefault="00AC249B" w:rsidP="00AC249B">
      <w:pPr>
        <w:pStyle w:val="Sansinterligne"/>
        <w:jc w:val="center"/>
        <w:rPr>
          <w:rFonts w:ascii="Geometr231 BT" w:hAnsi="Geometr231 BT"/>
          <w:i/>
          <w:sz w:val="24"/>
          <w:szCs w:val="24"/>
          <w:lang w:eastAsia="fr-FR"/>
        </w:rPr>
      </w:pPr>
    </w:p>
    <w:p w:rsidR="00F926EF" w:rsidRDefault="00F926EF"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La halte-garderie a pour capacité d’accueil :</w:t>
      </w:r>
    </w:p>
    <w:p w:rsidR="0074701B" w:rsidRPr="00AC249B" w:rsidRDefault="0074701B" w:rsidP="00AC249B">
      <w:pPr>
        <w:pStyle w:val="Sansinterligne"/>
        <w:jc w:val="center"/>
        <w:rPr>
          <w:rFonts w:ascii="Geometr231 BT" w:hAnsi="Geometr231 BT"/>
          <w:i/>
          <w:sz w:val="24"/>
          <w:szCs w:val="24"/>
          <w:lang w:eastAsia="fr-FR"/>
        </w:rPr>
      </w:pPr>
    </w:p>
    <w:p w:rsidR="00F926EF" w:rsidRPr="00AC249B" w:rsidRDefault="00B41FDE" w:rsidP="00AC249B">
      <w:pPr>
        <w:pStyle w:val="Sansinterligne"/>
        <w:jc w:val="center"/>
        <w:rPr>
          <w:rFonts w:ascii="Geometr231 BT" w:hAnsi="Geometr231 BT"/>
          <w:i/>
          <w:sz w:val="24"/>
          <w:szCs w:val="24"/>
          <w:lang w:eastAsia="fr-FR"/>
        </w:rPr>
      </w:pPr>
      <w:r>
        <w:rPr>
          <w:rFonts w:ascii="Geometr231 BT" w:hAnsi="Geometr231 BT"/>
          <w:i/>
          <w:sz w:val="24"/>
          <w:szCs w:val="24"/>
          <w:lang w:eastAsia="fr-FR"/>
        </w:rPr>
        <w:t>De</w:t>
      </w:r>
      <w:r w:rsidR="00F926EF" w:rsidRPr="00AC249B">
        <w:rPr>
          <w:rFonts w:ascii="Geometr231 BT" w:hAnsi="Geometr231 BT"/>
          <w:i/>
          <w:sz w:val="24"/>
          <w:szCs w:val="24"/>
          <w:lang w:eastAsia="fr-FR"/>
        </w:rPr>
        <w:t xml:space="preserve"> 7h30 à 8h45     : 15 enfants,</w:t>
      </w:r>
    </w:p>
    <w:p w:rsidR="00F926EF" w:rsidRPr="00AC249B" w:rsidRDefault="00B41FDE"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De</w:t>
      </w:r>
      <w:r w:rsidR="00F926EF" w:rsidRPr="00AC249B">
        <w:rPr>
          <w:rFonts w:ascii="Geometr231 BT" w:hAnsi="Geometr231 BT"/>
          <w:i/>
          <w:sz w:val="24"/>
          <w:szCs w:val="24"/>
          <w:lang w:eastAsia="fr-FR"/>
        </w:rPr>
        <w:t xml:space="preserve"> 8h45 à 1</w:t>
      </w:r>
      <w:r w:rsidR="00523297">
        <w:rPr>
          <w:rFonts w:ascii="Geometr231 BT" w:hAnsi="Geometr231 BT"/>
          <w:i/>
          <w:sz w:val="24"/>
          <w:szCs w:val="24"/>
          <w:lang w:eastAsia="fr-FR"/>
        </w:rPr>
        <w:t xml:space="preserve">1h30 : </w:t>
      </w:r>
      <w:r w:rsidR="00F926EF" w:rsidRPr="00AC249B">
        <w:rPr>
          <w:rFonts w:ascii="Geometr231 BT" w:hAnsi="Geometr231 BT"/>
          <w:i/>
          <w:sz w:val="24"/>
          <w:szCs w:val="24"/>
          <w:lang w:eastAsia="fr-FR"/>
        </w:rPr>
        <w:t>25 enfants,</w:t>
      </w:r>
    </w:p>
    <w:p w:rsidR="00F926EF" w:rsidRPr="00AC249B" w:rsidRDefault="00B41FDE"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De</w:t>
      </w:r>
      <w:r w:rsidR="00F926EF" w:rsidRPr="00AC249B">
        <w:rPr>
          <w:rFonts w:ascii="Geometr231 BT" w:hAnsi="Geometr231 BT"/>
          <w:i/>
          <w:sz w:val="24"/>
          <w:szCs w:val="24"/>
          <w:lang w:eastAsia="fr-FR"/>
        </w:rPr>
        <w:t xml:space="preserve"> 11h30 à 12h30 : </w:t>
      </w:r>
      <w:r w:rsidR="008E6E59" w:rsidRPr="00AC249B">
        <w:rPr>
          <w:rFonts w:ascii="Geometr231 BT" w:hAnsi="Geometr231 BT"/>
          <w:i/>
          <w:sz w:val="24"/>
          <w:szCs w:val="24"/>
          <w:lang w:eastAsia="fr-FR"/>
        </w:rPr>
        <w:t>1</w:t>
      </w:r>
      <w:r w:rsidR="00F926EF" w:rsidRPr="00AC249B">
        <w:rPr>
          <w:rFonts w:ascii="Geometr231 BT" w:hAnsi="Geometr231 BT"/>
          <w:i/>
          <w:sz w:val="24"/>
          <w:szCs w:val="24"/>
          <w:lang w:eastAsia="fr-FR"/>
        </w:rPr>
        <w:t>0 enfants,</w:t>
      </w:r>
    </w:p>
    <w:p w:rsidR="00F926EF" w:rsidRPr="00AC249B" w:rsidRDefault="00B41FDE"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De</w:t>
      </w:r>
      <w:r w:rsidR="00F926EF" w:rsidRPr="00AC249B">
        <w:rPr>
          <w:rFonts w:ascii="Geometr231 BT" w:hAnsi="Geometr231 BT"/>
          <w:i/>
          <w:sz w:val="24"/>
          <w:szCs w:val="24"/>
          <w:lang w:eastAsia="fr-FR"/>
        </w:rPr>
        <w:t xml:space="preserve"> 13h45 à 17h30 : 15 enfants,</w:t>
      </w:r>
    </w:p>
    <w:p w:rsidR="00F926EF" w:rsidRDefault="00B41FDE" w:rsidP="00AC249B">
      <w:pPr>
        <w:pStyle w:val="Sansinterligne"/>
        <w:jc w:val="center"/>
        <w:rPr>
          <w:rFonts w:ascii="Geometr231 BT" w:hAnsi="Geometr231 BT"/>
          <w:i/>
          <w:sz w:val="24"/>
          <w:szCs w:val="24"/>
          <w:lang w:eastAsia="fr-FR"/>
        </w:rPr>
      </w:pPr>
      <w:r w:rsidRPr="00AC249B">
        <w:rPr>
          <w:rFonts w:ascii="Geometr231 BT" w:hAnsi="Geometr231 BT"/>
          <w:i/>
          <w:sz w:val="24"/>
          <w:szCs w:val="24"/>
          <w:lang w:eastAsia="fr-FR"/>
        </w:rPr>
        <w:t>De</w:t>
      </w:r>
      <w:r w:rsidR="00F926EF" w:rsidRPr="00AC249B">
        <w:rPr>
          <w:rFonts w:ascii="Geometr231 BT" w:hAnsi="Geometr231 BT"/>
          <w:i/>
          <w:sz w:val="24"/>
          <w:szCs w:val="24"/>
          <w:lang w:eastAsia="fr-FR"/>
        </w:rPr>
        <w:t xml:space="preserve"> 17h30 à 18h</w:t>
      </w:r>
      <w:r w:rsidR="008E6E59" w:rsidRPr="00AC249B">
        <w:rPr>
          <w:rFonts w:ascii="Geometr231 BT" w:hAnsi="Geometr231 BT"/>
          <w:i/>
          <w:sz w:val="24"/>
          <w:szCs w:val="24"/>
          <w:lang w:eastAsia="fr-FR"/>
        </w:rPr>
        <w:t>30</w:t>
      </w:r>
      <w:r w:rsidR="00F926EF" w:rsidRPr="00AC249B">
        <w:rPr>
          <w:rFonts w:ascii="Geometr231 BT" w:hAnsi="Geometr231 BT"/>
          <w:i/>
          <w:sz w:val="24"/>
          <w:szCs w:val="24"/>
          <w:lang w:eastAsia="fr-FR"/>
        </w:rPr>
        <w:t> : 10 enfants.</w:t>
      </w:r>
    </w:p>
    <w:p w:rsidR="00AC249B" w:rsidRDefault="00AC249B" w:rsidP="00AC249B">
      <w:pPr>
        <w:pStyle w:val="Sansinterligne"/>
        <w:jc w:val="center"/>
        <w:rPr>
          <w:rFonts w:ascii="Geometr231 BT" w:hAnsi="Geometr231 BT"/>
          <w:i/>
          <w:sz w:val="24"/>
          <w:szCs w:val="24"/>
          <w:lang w:eastAsia="fr-FR"/>
        </w:rPr>
      </w:pPr>
    </w:p>
    <w:p w:rsidR="00AC249B" w:rsidRPr="00AC249B" w:rsidRDefault="00AC249B" w:rsidP="00AC249B">
      <w:pPr>
        <w:pStyle w:val="Sansinterligne"/>
        <w:jc w:val="center"/>
        <w:rPr>
          <w:rFonts w:ascii="Geometr231 BT" w:hAnsi="Geometr231 BT"/>
          <w:i/>
          <w:sz w:val="24"/>
          <w:szCs w:val="24"/>
          <w:lang w:eastAsia="fr-FR"/>
        </w:rPr>
      </w:pPr>
    </w:p>
    <w:p w:rsidR="008E6E59" w:rsidRDefault="0074701B" w:rsidP="00AC249B">
      <w:pPr>
        <w:pStyle w:val="Sansinterligne"/>
        <w:jc w:val="both"/>
        <w:rPr>
          <w:rFonts w:ascii="Geometr231 BT" w:hAnsi="Geometr231 BT"/>
          <w:b/>
          <w:i/>
          <w:sz w:val="24"/>
          <w:szCs w:val="24"/>
          <w:lang w:eastAsia="fr-FR"/>
        </w:rPr>
      </w:pPr>
      <w:r>
        <w:rPr>
          <w:rFonts w:ascii="Geometr231 BT" w:hAnsi="Geometr231 BT"/>
          <w:b/>
          <w:i/>
          <w:sz w:val="24"/>
          <w:szCs w:val="24"/>
          <w:lang w:eastAsia="fr-FR"/>
        </w:rPr>
        <w:t>2</w:t>
      </w:r>
      <w:r w:rsidR="008E6E59" w:rsidRPr="00AC249B">
        <w:rPr>
          <w:rFonts w:ascii="Geometr231 BT" w:hAnsi="Geometr231 BT"/>
          <w:b/>
          <w:i/>
          <w:sz w:val="24"/>
          <w:szCs w:val="24"/>
          <w:lang w:eastAsia="fr-FR"/>
        </w:rPr>
        <w:t> </w:t>
      </w:r>
      <w:r w:rsidR="004A6ADF">
        <w:rPr>
          <w:rFonts w:ascii="Geometr231 BT" w:hAnsi="Geometr231 BT"/>
          <w:b/>
          <w:i/>
          <w:sz w:val="24"/>
          <w:szCs w:val="24"/>
          <w:lang w:eastAsia="fr-FR"/>
        </w:rPr>
        <w:t>-</w:t>
      </w:r>
      <w:r w:rsidR="008E6E59" w:rsidRPr="00AC249B">
        <w:rPr>
          <w:rFonts w:ascii="Geometr231 BT" w:hAnsi="Geometr231 BT"/>
          <w:b/>
          <w:i/>
          <w:sz w:val="24"/>
          <w:szCs w:val="24"/>
          <w:lang w:eastAsia="fr-FR"/>
        </w:rPr>
        <w:t xml:space="preserve"> LE PERSONNEL</w:t>
      </w:r>
    </w:p>
    <w:p w:rsidR="008E6E59" w:rsidRPr="00AC249B" w:rsidRDefault="008E6E5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L’équipe est composée : </w:t>
      </w:r>
    </w:p>
    <w:p w:rsidR="008E6E59" w:rsidRPr="00AC249B" w:rsidRDefault="008E6E59" w:rsidP="00AC249B">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d’une directrice,</w:t>
      </w:r>
    </w:p>
    <w:p w:rsidR="008E6E59" w:rsidRPr="00AC249B" w:rsidRDefault="008E6E59" w:rsidP="00AC249B">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d’une éducatrice de jeunes enfants,</w:t>
      </w:r>
    </w:p>
    <w:p w:rsidR="008E6E59" w:rsidRPr="00AC249B" w:rsidRDefault="008E6E59" w:rsidP="00AC249B">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d’une infirmière,</w:t>
      </w:r>
    </w:p>
    <w:p w:rsidR="008E6E59" w:rsidRPr="00AC249B" w:rsidRDefault="008E6E59" w:rsidP="00AC249B">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de 2 aide-maternelles,</w:t>
      </w:r>
    </w:p>
    <w:p w:rsidR="008E6E59" w:rsidRDefault="008E6E59" w:rsidP="00AC249B">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 xml:space="preserve">d’un médecin vacataire présent en fonction des besoins du service. </w:t>
      </w:r>
    </w:p>
    <w:p w:rsidR="00662594" w:rsidRPr="00662594" w:rsidRDefault="00662594" w:rsidP="00662594">
      <w:pPr>
        <w:pStyle w:val="Sansinterligne"/>
        <w:ind w:left="720"/>
        <w:jc w:val="both"/>
        <w:rPr>
          <w:rFonts w:ascii="Geometr231 BT" w:hAnsi="Geometr231 BT"/>
          <w:i/>
          <w:sz w:val="24"/>
          <w:szCs w:val="24"/>
          <w:lang w:eastAsia="fr-FR"/>
        </w:rPr>
      </w:pPr>
    </w:p>
    <w:p w:rsidR="008E6E59" w:rsidRDefault="00AC249B" w:rsidP="00AC249B">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3 </w:t>
      </w:r>
      <w:r w:rsidR="004A6ADF">
        <w:rPr>
          <w:rFonts w:ascii="Geometr231 BT" w:hAnsi="Geometr231 BT"/>
          <w:b/>
          <w:i/>
          <w:sz w:val="24"/>
          <w:szCs w:val="24"/>
          <w:lang w:eastAsia="fr-FR"/>
        </w:rPr>
        <w:t>-</w:t>
      </w:r>
      <w:r w:rsidR="008E6E59" w:rsidRPr="00AC249B">
        <w:rPr>
          <w:rFonts w:ascii="Geometr231 BT" w:hAnsi="Geometr231 BT"/>
          <w:b/>
          <w:i/>
          <w:sz w:val="24"/>
          <w:szCs w:val="24"/>
          <w:lang w:eastAsia="fr-FR"/>
        </w:rPr>
        <w:t xml:space="preserve"> CONDITIONS D’ADMISSION </w:t>
      </w:r>
    </w:p>
    <w:p w:rsidR="00AC249B" w:rsidRPr="00AC249B" w:rsidRDefault="00AC249B" w:rsidP="00AC249B">
      <w:pPr>
        <w:pStyle w:val="Sansinterligne"/>
        <w:jc w:val="both"/>
        <w:rPr>
          <w:rFonts w:ascii="Geometr231 BT" w:hAnsi="Geometr231 BT"/>
          <w:b/>
          <w:i/>
          <w:sz w:val="24"/>
          <w:szCs w:val="24"/>
          <w:lang w:eastAsia="fr-FR"/>
        </w:rPr>
      </w:pPr>
    </w:p>
    <w:p w:rsidR="00AC249B" w:rsidRPr="00AC249B" w:rsidRDefault="008E6E5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usagers doivent fournir leur numéro d’allocataire CAF (pour les non-ressortissants CAF une convention sera établie en fonction de leur régime d’appartenance), le carnet de santé, un certificat d’aptitude d’entrée en collectivité, une attestation d’assurance responsabilité civile au nom de l’</w:t>
      </w:r>
      <w:r w:rsidR="00C12485" w:rsidRPr="00AC249B">
        <w:rPr>
          <w:rFonts w:ascii="Geometr231 BT" w:hAnsi="Geometr231 BT"/>
          <w:i/>
          <w:sz w:val="24"/>
          <w:szCs w:val="24"/>
          <w:lang w:eastAsia="fr-FR"/>
        </w:rPr>
        <w:t>enfant,</w:t>
      </w:r>
      <w:r w:rsidR="00C12485">
        <w:rPr>
          <w:rFonts w:ascii="Geometr231 BT" w:hAnsi="Geometr231 BT"/>
          <w:i/>
          <w:sz w:val="24"/>
          <w:szCs w:val="24"/>
          <w:lang w:eastAsia="fr-FR"/>
        </w:rPr>
        <w:t xml:space="preserve"> une copie du livret de famille, </w:t>
      </w:r>
      <w:r w:rsidRPr="00AC249B">
        <w:rPr>
          <w:rFonts w:ascii="Geometr231 BT" w:hAnsi="Geometr231 BT"/>
          <w:i/>
          <w:sz w:val="24"/>
          <w:szCs w:val="24"/>
          <w:lang w:eastAsia="fr-FR"/>
        </w:rPr>
        <w:t>une copie de tout acte de justice ayant une incidence sur l’exercice du droit de garde ou de l’autorité parentale. L’adulte qui inscrit l’enfant do</w:t>
      </w:r>
      <w:r w:rsidR="0004323E">
        <w:rPr>
          <w:rFonts w:ascii="Geometr231 BT" w:hAnsi="Geometr231 BT"/>
          <w:i/>
          <w:sz w:val="24"/>
          <w:szCs w:val="24"/>
          <w:lang w:eastAsia="fr-FR"/>
        </w:rPr>
        <w:t>it exercer l’autorité parentale.</w:t>
      </w:r>
    </w:p>
    <w:p w:rsidR="00AC249B" w:rsidRPr="00AC249B" w:rsidRDefault="008E6E5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Lors de l’inscription, les habitudes et le rythme de vie de l’enfant seront </w:t>
      </w:r>
      <w:r w:rsidR="00144B09" w:rsidRPr="00AC249B">
        <w:rPr>
          <w:rFonts w:ascii="Geometr231 BT" w:hAnsi="Geometr231 BT"/>
          <w:i/>
          <w:sz w:val="24"/>
          <w:szCs w:val="24"/>
          <w:lang w:eastAsia="fr-FR"/>
        </w:rPr>
        <w:t>évoqués,</w:t>
      </w:r>
      <w:r w:rsidR="00144B09">
        <w:rPr>
          <w:rFonts w:ascii="Geometr231 BT" w:hAnsi="Geometr231 BT"/>
          <w:i/>
          <w:color w:val="FF0000"/>
          <w:sz w:val="24"/>
          <w:szCs w:val="24"/>
          <w:lang w:eastAsia="fr-FR"/>
        </w:rPr>
        <w:t xml:space="preserve"> </w:t>
      </w:r>
      <w:r w:rsidR="00144B09" w:rsidRPr="00BF2F2A">
        <w:rPr>
          <w:rFonts w:ascii="Geometr231 BT" w:hAnsi="Geometr231 BT"/>
          <w:i/>
          <w:color w:val="000000" w:themeColor="text1"/>
          <w:sz w:val="24"/>
          <w:szCs w:val="24"/>
          <w:lang w:eastAsia="fr-FR"/>
        </w:rPr>
        <w:t>ainsi</w:t>
      </w:r>
      <w:r w:rsidR="0004323E" w:rsidRPr="00BF2F2A">
        <w:rPr>
          <w:rFonts w:ascii="Geometr231 BT" w:hAnsi="Geometr231 BT"/>
          <w:i/>
          <w:color w:val="000000" w:themeColor="text1"/>
          <w:sz w:val="24"/>
          <w:szCs w:val="24"/>
          <w:lang w:eastAsia="fr-FR"/>
        </w:rPr>
        <w:t xml:space="preserve"> que tout problème de santé particulier. Les parents sont invités </w:t>
      </w:r>
      <w:r w:rsidR="00A71241" w:rsidRPr="00BF2F2A">
        <w:rPr>
          <w:rFonts w:ascii="Geometr231 BT" w:hAnsi="Geometr231 BT"/>
          <w:i/>
          <w:color w:val="000000" w:themeColor="text1"/>
          <w:sz w:val="24"/>
          <w:szCs w:val="24"/>
          <w:lang w:eastAsia="fr-FR"/>
        </w:rPr>
        <w:t>à prévenir la directrice en cas d’</w:t>
      </w:r>
      <w:r w:rsidR="00144B09" w:rsidRPr="00BF2F2A">
        <w:rPr>
          <w:rFonts w:ascii="Geometr231 BT" w:hAnsi="Geometr231 BT"/>
          <w:i/>
          <w:color w:val="000000" w:themeColor="text1"/>
          <w:sz w:val="24"/>
          <w:szCs w:val="24"/>
          <w:lang w:eastAsia="fr-FR"/>
        </w:rPr>
        <w:t>évolution de ces derniers</w:t>
      </w:r>
      <w:r w:rsidR="00A71241" w:rsidRPr="00BF2F2A">
        <w:rPr>
          <w:rFonts w:ascii="Geometr231 BT" w:hAnsi="Geometr231 BT"/>
          <w:i/>
          <w:color w:val="000000" w:themeColor="text1"/>
          <w:sz w:val="24"/>
          <w:szCs w:val="24"/>
          <w:lang w:eastAsia="fr-FR"/>
        </w:rPr>
        <w:t xml:space="preserve">. </w:t>
      </w:r>
      <w:r w:rsidR="00A71241">
        <w:rPr>
          <w:rFonts w:ascii="Geometr231 BT" w:hAnsi="Geometr231 BT"/>
          <w:i/>
          <w:sz w:val="24"/>
          <w:szCs w:val="24"/>
          <w:lang w:eastAsia="fr-FR"/>
        </w:rPr>
        <w:t>Pour</w:t>
      </w:r>
      <w:r w:rsidRPr="00AC249B">
        <w:rPr>
          <w:rFonts w:ascii="Geometr231 BT" w:hAnsi="Geometr231 BT"/>
          <w:i/>
          <w:sz w:val="24"/>
          <w:szCs w:val="24"/>
          <w:lang w:eastAsia="fr-FR"/>
        </w:rPr>
        <w:t xml:space="preserve"> les nourrissons un carnet de liaison est mis en place entre la famille et l’équipe.</w:t>
      </w:r>
    </w:p>
    <w:p w:rsidR="008E6E59" w:rsidRPr="00AC249B" w:rsidRDefault="008E6E5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parents s’engagent à prévenir la directrice et la caisse d’allocations familiales de tout changement (adresse, téléphone,</w:t>
      </w:r>
      <w:r w:rsidR="00582497" w:rsidRPr="00AC249B">
        <w:rPr>
          <w:rFonts w:ascii="Geometr231 BT" w:hAnsi="Geometr231 BT"/>
          <w:i/>
          <w:sz w:val="24"/>
          <w:szCs w:val="24"/>
          <w:lang w:eastAsia="fr-FR"/>
        </w:rPr>
        <w:t xml:space="preserve"> situations professionnelles</w:t>
      </w:r>
      <w:r w:rsidR="003E4040">
        <w:rPr>
          <w:rFonts w:ascii="Geometr231 BT" w:hAnsi="Geometr231 BT"/>
          <w:i/>
          <w:sz w:val="24"/>
          <w:szCs w:val="24"/>
          <w:lang w:eastAsia="fr-FR"/>
        </w:rPr>
        <w:t xml:space="preserve"> et/ou familiales).</w:t>
      </w:r>
    </w:p>
    <w:p w:rsidR="00AC249B" w:rsidRPr="00AC249B" w:rsidRDefault="00582497"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enfants présentant un handicap ou une maladie chronique seront reçus après concertation avec les parents, la directrice et le médecin de la structure, afin que l’accueil se réalise dans les meilleures conditions. Un projet d’accueil individualisé (PAI) sera demandé et signé par le médecin de la structure, la directrice, les parents, le médecin traitant.</w:t>
      </w:r>
    </w:p>
    <w:p w:rsidR="00A02CB5" w:rsidRDefault="00582497"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La directrice est habilitée à consulter CAFPRO afin de vérifier les ressources ainsi que la mise à jour </w:t>
      </w:r>
      <w:r w:rsidR="00B41FDE">
        <w:rPr>
          <w:rFonts w:ascii="Geometr231 BT" w:hAnsi="Geometr231 BT"/>
          <w:i/>
          <w:sz w:val="24"/>
          <w:szCs w:val="24"/>
          <w:lang w:eastAsia="fr-FR"/>
        </w:rPr>
        <w:t xml:space="preserve">des </w:t>
      </w:r>
      <w:r w:rsidRPr="00AC249B">
        <w:rPr>
          <w:rFonts w:ascii="Geometr231 BT" w:hAnsi="Geometr231 BT"/>
          <w:i/>
          <w:sz w:val="24"/>
          <w:szCs w:val="24"/>
          <w:lang w:eastAsia="fr-FR"/>
        </w:rPr>
        <w:t>dossier</w:t>
      </w:r>
      <w:r w:rsidR="00B41FDE">
        <w:rPr>
          <w:rFonts w:ascii="Geometr231 BT" w:hAnsi="Geometr231 BT"/>
          <w:i/>
          <w:sz w:val="24"/>
          <w:szCs w:val="24"/>
          <w:lang w:eastAsia="fr-FR"/>
        </w:rPr>
        <w:t>s</w:t>
      </w:r>
      <w:r w:rsidRPr="00AC249B">
        <w:rPr>
          <w:rFonts w:ascii="Geometr231 BT" w:hAnsi="Geometr231 BT"/>
          <w:i/>
          <w:sz w:val="24"/>
          <w:szCs w:val="24"/>
          <w:lang w:eastAsia="fr-FR"/>
        </w:rPr>
        <w:t xml:space="preserve"> en cas de changement de situation.</w:t>
      </w:r>
      <w:r w:rsidR="00F05F87">
        <w:rPr>
          <w:rFonts w:ascii="Geometr231 BT" w:hAnsi="Geometr231 BT"/>
          <w:i/>
          <w:color w:val="FF0000"/>
          <w:sz w:val="24"/>
          <w:szCs w:val="24"/>
          <w:lang w:eastAsia="fr-FR"/>
        </w:rPr>
        <w:t xml:space="preserve"> </w:t>
      </w:r>
      <w:r w:rsidR="00F05F87" w:rsidRPr="007F56C0">
        <w:rPr>
          <w:rFonts w:ascii="Geometr231 BT" w:hAnsi="Geometr231 BT"/>
          <w:i/>
          <w:color w:val="000000" w:themeColor="text1"/>
          <w:sz w:val="24"/>
          <w:szCs w:val="24"/>
          <w:lang w:eastAsia="fr-FR"/>
        </w:rPr>
        <w:t>Les données</w:t>
      </w:r>
      <w:r w:rsidR="00B41FDE" w:rsidRPr="007F56C0">
        <w:rPr>
          <w:rFonts w:ascii="Geometr231 BT" w:hAnsi="Geometr231 BT"/>
          <w:i/>
          <w:color w:val="000000" w:themeColor="text1"/>
          <w:sz w:val="24"/>
          <w:szCs w:val="24"/>
          <w:lang w:eastAsia="fr-FR"/>
        </w:rPr>
        <w:t xml:space="preserve"> informatiques </w:t>
      </w:r>
      <w:r w:rsidR="00F05F87" w:rsidRPr="007F56C0">
        <w:rPr>
          <w:rFonts w:ascii="Geometr231 BT" w:hAnsi="Geometr231 BT"/>
          <w:i/>
          <w:color w:val="000000" w:themeColor="text1"/>
          <w:sz w:val="24"/>
          <w:szCs w:val="24"/>
          <w:lang w:eastAsia="fr-FR"/>
        </w:rPr>
        <w:t xml:space="preserve"> à chaque consultation seront conservées (imprimer) dans le dossier de la </w:t>
      </w:r>
      <w:r w:rsidR="00C203AA" w:rsidRPr="007F56C0">
        <w:rPr>
          <w:rFonts w:ascii="Geometr231 BT" w:hAnsi="Geometr231 BT"/>
          <w:i/>
          <w:color w:val="000000" w:themeColor="text1"/>
          <w:sz w:val="24"/>
          <w:szCs w:val="24"/>
          <w:lang w:eastAsia="fr-FR"/>
        </w:rPr>
        <w:t>famille</w:t>
      </w:r>
      <w:r w:rsidR="00C203AA">
        <w:rPr>
          <w:rFonts w:ascii="Geometr231 BT" w:hAnsi="Geometr231 BT"/>
          <w:i/>
          <w:color w:val="000000" w:themeColor="text1"/>
          <w:sz w:val="24"/>
          <w:szCs w:val="24"/>
          <w:lang w:eastAsia="fr-FR"/>
        </w:rPr>
        <w:t>.</w:t>
      </w:r>
      <w:r w:rsidR="00C203AA" w:rsidRPr="00AC249B">
        <w:rPr>
          <w:rFonts w:ascii="Geometr231 BT" w:hAnsi="Geometr231 BT"/>
          <w:i/>
          <w:sz w:val="24"/>
          <w:szCs w:val="24"/>
          <w:lang w:eastAsia="fr-FR"/>
        </w:rPr>
        <w:t xml:space="preserve"> Le</w:t>
      </w:r>
      <w:r w:rsidRPr="00AC249B">
        <w:rPr>
          <w:rFonts w:ascii="Geometr231 BT" w:hAnsi="Geometr231 BT"/>
          <w:i/>
          <w:sz w:val="24"/>
          <w:szCs w:val="24"/>
          <w:lang w:eastAsia="fr-FR"/>
        </w:rPr>
        <w:t xml:space="preserve"> changement de tarif s’applique au mois suivant. Les parents donneront leur accord écrit ‘annexe 1) quant à la consultation des ressources</w:t>
      </w:r>
      <w:r w:rsidR="00473A17">
        <w:rPr>
          <w:rFonts w:ascii="Geometr231 BT" w:hAnsi="Geometr231 BT"/>
          <w:i/>
          <w:sz w:val="24"/>
          <w:szCs w:val="24"/>
          <w:lang w:eastAsia="fr-FR"/>
        </w:rPr>
        <w:t xml:space="preserve"> </w:t>
      </w:r>
      <w:r w:rsidR="00473A17" w:rsidRPr="00B71DC6">
        <w:rPr>
          <w:rFonts w:ascii="Geometr231 BT" w:hAnsi="Geometr231 BT"/>
          <w:i/>
          <w:color w:val="000000" w:themeColor="text1"/>
          <w:sz w:val="24"/>
          <w:szCs w:val="24"/>
          <w:lang w:eastAsia="fr-FR"/>
        </w:rPr>
        <w:t>(en N-2)</w:t>
      </w:r>
      <w:r w:rsidRPr="00B71DC6">
        <w:rPr>
          <w:rFonts w:ascii="Geometr231 BT" w:hAnsi="Geometr231 BT"/>
          <w:i/>
          <w:color w:val="000000" w:themeColor="text1"/>
          <w:sz w:val="24"/>
          <w:szCs w:val="24"/>
          <w:lang w:eastAsia="fr-FR"/>
        </w:rPr>
        <w:t xml:space="preserve"> </w:t>
      </w:r>
      <w:r w:rsidRPr="00AC249B">
        <w:rPr>
          <w:rFonts w:ascii="Geometr231 BT" w:hAnsi="Geometr231 BT"/>
          <w:i/>
          <w:sz w:val="24"/>
          <w:szCs w:val="24"/>
          <w:lang w:eastAsia="fr-FR"/>
        </w:rPr>
        <w:t>sur CAFPRO ; en cas de refus ou d</w:t>
      </w:r>
      <w:r w:rsidR="00F05F87">
        <w:rPr>
          <w:rFonts w:ascii="Geometr231 BT" w:hAnsi="Geometr231 BT"/>
          <w:i/>
          <w:sz w:val="24"/>
          <w:szCs w:val="24"/>
          <w:lang w:eastAsia="fr-FR"/>
        </w:rPr>
        <w:t>’absences de justificatifs</w:t>
      </w:r>
      <w:r w:rsidR="009473B4" w:rsidRPr="00AC249B">
        <w:rPr>
          <w:rFonts w:ascii="Geometr231 BT" w:hAnsi="Geometr231 BT"/>
          <w:i/>
          <w:sz w:val="24"/>
          <w:szCs w:val="24"/>
          <w:lang w:eastAsia="fr-FR"/>
        </w:rPr>
        <w:t>, le tarif plafond sera appliqué.</w:t>
      </w:r>
      <w:r w:rsidR="00A02CB5">
        <w:rPr>
          <w:rFonts w:ascii="Geometr231 BT" w:hAnsi="Geometr231 BT"/>
          <w:i/>
          <w:sz w:val="24"/>
          <w:szCs w:val="24"/>
          <w:lang w:eastAsia="fr-FR"/>
        </w:rPr>
        <w:t xml:space="preserve"> </w:t>
      </w:r>
    </w:p>
    <w:p w:rsidR="00AC249B" w:rsidRPr="00B71DC6" w:rsidRDefault="00A02CB5" w:rsidP="00AC249B">
      <w:pPr>
        <w:pStyle w:val="Sansinterligne"/>
        <w:jc w:val="both"/>
        <w:rPr>
          <w:rFonts w:ascii="Geometr231 BT" w:hAnsi="Geometr231 BT"/>
          <w:i/>
          <w:color w:val="000000" w:themeColor="text1"/>
          <w:sz w:val="24"/>
          <w:szCs w:val="24"/>
          <w:lang w:eastAsia="fr-FR"/>
        </w:rPr>
      </w:pPr>
      <w:r w:rsidRPr="00B71DC6">
        <w:rPr>
          <w:rFonts w:ascii="Geometr231 BT" w:hAnsi="Geometr231 BT"/>
          <w:i/>
          <w:color w:val="000000" w:themeColor="text1"/>
          <w:sz w:val="24"/>
          <w:szCs w:val="24"/>
          <w:lang w:eastAsia="fr-FR"/>
        </w:rPr>
        <w:t>Les barèmes CNAF (plancher et plafond) sont  affichés dans la st</w:t>
      </w:r>
      <w:r w:rsidR="00DA3B58" w:rsidRPr="00B71DC6">
        <w:rPr>
          <w:rFonts w:ascii="Geometr231 BT" w:hAnsi="Geometr231 BT"/>
          <w:i/>
          <w:color w:val="000000" w:themeColor="text1"/>
          <w:sz w:val="24"/>
          <w:szCs w:val="24"/>
          <w:lang w:eastAsia="fr-FR"/>
        </w:rPr>
        <w:t>ructure et</w:t>
      </w:r>
      <w:r w:rsidRPr="00B71DC6">
        <w:rPr>
          <w:rFonts w:ascii="Geometr231 BT" w:hAnsi="Geometr231 BT"/>
          <w:i/>
          <w:color w:val="000000" w:themeColor="text1"/>
          <w:sz w:val="24"/>
          <w:szCs w:val="24"/>
          <w:lang w:eastAsia="fr-FR"/>
        </w:rPr>
        <w:t xml:space="preserve"> sont valorisés chaque année au 1èr janvier. Les familles ayant un enfant handicapé se verront appliquer le taux d’effort immédiatement inférieur. </w:t>
      </w:r>
    </w:p>
    <w:p w:rsidR="008E6E59" w:rsidRPr="00AC249B" w:rsidRDefault="008E6E5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Pour être accepté en collectivité, votre enfant doit posséder obligatoirement les vaccins prévus par la loi : Diphtérie-tétanos-coqueluche-poliomyélite. Le ROR (rougeole, oreillons, rubéole)  est fortement conseillé.  Les enfants malades (ex : varicelle, rougeole, herpès, conjonctivite, poux, fièvre) ne peuvent être accueillis à la halte-garderie. Leur admission n’est possible qu’après </w:t>
      </w:r>
      <w:r w:rsidR="009473B4" w:rsidRPr="00AC249B">
        <w:rPr>
          <w:rFonts w:ascii="Geometr231 BT" w:hAnsi="Geometr231 BT"/>
          <w:i/>
          <w:sz w:val="24"/>
          <w:szCs w:val="24"/>
          <w:lang w:eastAsia="fr-FR"/>
        </w:rPr>
        <w:t xml:space="preserve">complète </w:t>
      </w:r>
      <w:r w:rsidRPr="00AC249B">
        <w:rPr>
          <w:rFonts w:ascii="Geometr231 BT" w:hAnsi="Geometr231 BT"/>
          <w:i/>
          <w:sz w:val="24"/>
          <w:szCs w:val="24"/>
          <w:lang w:eastAsia="fr-FR"/>
        </w:rPr>
        <w:t>guérison, un certificat médical pourra être demandé.</w:t>
      </w:r>
    </w:p>
    <w:p w:rsidR="009473B4" w:rsidRPr="00AC249B" w:rsidRDefault="009473B4" w:rsidP="00AC249B">
      <w:pPr>
        <w:pStyle w:val="Sansinterligne"/>
        <w:jc w:val="both"/>
        <w:rPr>
          <w:rFonts w:ascii="Geometr231 BT" w:hAnsi="Geometr231 BT"/>
          <w:i/>
          <w:sz w:val="24"/>
          <w:szCs w:val="24"/>
          <w:lang w:eastAsia="fr-FR"/>
        </w:rPr>
      </w:pPr>
    </w:p>
    <w:p w:rsidR="009473B4" w:rsidRDefault="009473B4" w:rsidP="00AC249B">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4 </w:t>
      </w:r>
      <w:r w:rsidR="004A6ADF">
        <w:rPr>
          <w:rFonts w:ascii="Geometr231 BT" w:hAnsi="Geometr231 BT"/>
          <w:b/>
          <w:i/>
          <w:sz w:val="24"/>
          <w:szCs w:val="24"/>
          <w:lang w:eastAsia="fr-FR"/>
        </w:rPr>
        <w:t>-</w:t>
      </w:r>
      <w:r w:rsidR="00AC249B">
        <w:rPr>
          <w:rFonts w:ascii="Geometr231 BT" w:hAnsi="Geometr231 BT"/>
          <w:b/>
          <w:i/>
          <w:sz w:val="24"/>
          <w:szCs w:val="24"/>
          <w:lang w:eastAsia="fr-FR"/>
        </w:rPr>
        <w:t xml:space="preserve"> OFFRES D’ACCUEIL PROPOSEES </w:t>
      </w:r>
    </w:p>
    <w:p w:rsidR="00AC249B" w:rsidRPr="00AC249B" w:rsidRDefault="00AC249B" w:rsidP="00AC249B">
      <w:pPr>
        <w:pStyle w:val="Sansinterligne"/>
        <w:jc w:val="both"/>
        <w:rPr>
          <w:rFonts w:ascii="Geometr231 BT" w:hAnsi="Geometr231 BT"/>
          <w:b/>
          <w:i/>
          <w:sz w:val="24"/>
          <w:szCs w:val="24"/>
          <w:lang w:eastAsia="fr-FR"/>
        </w:rPr>
      </w:pPr>
    </w:p>
    <w:p w:rsidR="00AC249B" w:rsidRPr="000625AA" w:rsidRDefault="009473B4" w:rsidP="00AC249B">
      <w:pPr>
        <w:pStyle w:val="Sansinterligne"/>
        <w:jc w:val="both"/>
        <w:rPr>
          <w:rFonts w:ascii="Geometr231 BT" w:hAnsi="Geometr231 BT"/>
          <w:i/>
          <w:color w:val="FF0000"/>
          <w:sz w:val="24"/>
          <w:szCs w:val="24"/>
          <w:lang w:eastAsia="fr-FR"/>
        </w:rPr>
      </w:pPr>
      <w:r w:rsidRPr="00AC249B">
        <w:rPr>
          <w:rFonts w:ascii="Geometr231 BT" w:hAnsi="Geometr231 BT"/>
          <w:i/>
          <w:sz w:val="24"/>
          <w:szCs w:val="24"/>
          <w:lang w:eastAsia="fr-FR"/>
        </w:rPr>
        <w:t xml:space="preserve">Afin de faciliter l’adaptation de l’enfant, il est conseillé d’augmenter progressivement la durée de la garde, par exemple une demi-heure le premier jour, puis 1 heure le deuxième jour, 2 heures le troisième jour... Cette adaptation permettra à l’enfant de se construire des repères sécurisants par rapport au lieu et de faire connaissance avec le personnel en douceur. </w:t>
      </w:r>
      <w:r w:rsidR="000625AA" w:rsidRPr="0027206A">
        <w:rPr>
          <w:rFonts w:ascii="Geometr231 BT" w:hAnsi="Geometr231 BT"/>
          <w:i/>
          <w:color w:val="000000" w:themeColor="text1"/>
          <w:sz w:val="24"/>
          <w:szCs w:val="24"/>
          <w:lang w:eastAsia="fr-FR"/>
        </w:rPr>
        <w:t>Les heures d’adaptation seront facturées au tarif horaire de la famille, déterminé lors de l’inscription de l’enfant.</w:t>
      </w:r>
    </w:p>
    <w:p w:rsidR="00AC249B" w:rsidRPr="00AC249B" w:rsidRDefault="009473B4"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Toutefois, l’équipe pourra inviter les parents à rester avec leur enfant les premières fois afin d’installer un climat de confiance. L’équipe vous indiquera la démarche à suivre. </w:t>
      </w:r>
    </w:p>
    <w:p w:rsidR="00AC249B" w:rsidRDefault="009473B4"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Les parents veilleront à récupérer leur(s) enfant(s) au moins 10 minutes avant la fermeture afin d’échanger avec le personnel sur le déroulement de la journée. </w:t>
      </w:r>
    </w:p>
    <w:p w:rsidR="00AC249B" w:rsidRDefault="00AC249B" w:rsidP="00AC249B">
      <w:pPr>
        <w:pStyle w:val="Sansinterligne"/>
        <w:jc w:val="both"/>
        <w:rPr>
          <w:rFonts w:ascii="Geometr231 BT" w:hAnsi="Geometr231 BT"/>
          <w:i/>
          <w:sz w:val="24"/>
          <w:szCs w:val="24"/>
          <w:lang w:eastAsia="fr-FR"/>
        </w:rPr>
      </w:pPr>
    </w:p>
    <w:p w:rsidR="00AC249B" w:rsidRDefault="00AC249B" w:rsidP="00AC249B">
      <w:pPr>
        <w:pStyle w:val="Sansinterligne"/>
        <w:jc w:val="both"/>
        <w:rPr>
          <w:rFonts w:ascii="Geometr231 BT" w:hAnsi="Geometr231 BT"/>
          <w:i/>
          <w:sz w:val="24"/>
          <w:szCs w:val="24"/>
          <w:lang w:eastAsia="fr-FR"/>
        </w:rPr>
      </w:pPr>
    </w:p>
    <w:p w:rsidR="00AC249B" w:rsidRPr="00AC249B" w:rsidRDefault="00AC249B" w:rsidP="00AC249B">
      <w:pPr>
        <w:pStyle w:val="Sansinterligne"/>
        <w:jc w:val="both"/>
        <w:rPr>
          <w:rFonts w:ascii="Geometr231 BT" w:hAnsi="Geometr231 BT"/>
          <w:i/>
          <w:sz w:val="24"/>
          <w:szCs w:val="24"/>
          <w:lang w:eastAsia="fr-FR"/>
        </w:rPr>
      </w:pPr>
    </w:p>
    <w:p w:rsidR="009473B4" w:rsidRDefault="009473B4" w:rsidP="00AC249B">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Accueil occasionnel :</w:t>
      </w:r>
    </w:p>
    <w:p w:rsidR="00AC249B" w:rsidRPr="00AC249B" w:rsidRDefault="00AC249B" w:rsidP="00AC249B">
      <w:pPr>
        <w:pStyle w:val="Sansinterligne"/>
        <w:jc w:val="both"/>
        <w:rPr>
          <w:rFonts w:ascii="Geometr231 BT" w:hAnsi="Geometr231 BT"/>
          <w:b/>
          <w:i/>
          <w:sz w:val="24"/>
          <w:szCs w:val="24"/>
          <w:lang w:eastAsia="fr-FR"/>
        </w:rPr>
      </w:pPr>
    </w:p>
    <w:p w:rsidR="009473B4" w:rsidRDefault="009473B4"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Il correspond à un accueil le matin même, en fonction des places disponibles (voir agrément d’accueil). Le paiement s’effectue à l’arrivée de l’enfant. Le nombre d’heures facturé correspond au nombre d’heures de présence de l’enfant. Chaque demi-heure entamée est due.</w:t>
      </w:r>
    </w:p>
    <w:p w:rsidR="00AC249B" w:rsidRPr="00AC249B" w:rsidRDefault="00AC249B" w:rsidP="00AC249B">
      <w:pPr>
        <w:pStyle w:val="Sansinterligne"/>
        <w:jc w:val="both"/>
        <w:rPr>
          <w:rFonts w:ascii="Geometr231 BT" w:hAnsi="Geometr231 BT"/>
          <w:i/>
          <w:sz w:val="24"/>
          <w:szCs w:val="24"/>
          <w:lang w:eastAsia="fr-FR"/>
        </w:rPr>
      </w:pPr>
    </w:p>
    <w:p w:rsidR="009473B4" w:rsidRDefault="009473B4" w:rsidP="00AC249B">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Accueil occasionnel avec réservation p</w:t>
      </w:r>
      <w:r w:rsidR="00AC249B">
        <w:rPr>
          <w:rFonts w:ascii="Geometr231 BT" w:hAnsi="Geometr231 BT"/>
          <w:b/>
          <w:i/>
          <w:sz w:val="24"/>
          <w:szCs w:val="24"/>
          <w:lang w:eastAsia="fr-FR"/>
        </w:rPr>
        <w:t>ossible d’une séance à l’autre :</w:t>
      </w:r>
    </w:p>
    <w:p w:rsidR="00AC249B" w:rsidRPr="00AC249B" w:rsidRDefault="00AC249B" w:rsidP="00AC249B">
      <w:pPr>
        <w:pStyle w:val="Sansinterligne"/>
        <w:jc w:val="both"/>
        <w:rPr>
          <w:rFonts w:ascii="Geometr231 BT" w:hAnsi="Geometr231 BT"/>
          <w:b/>
          <w:i/>
          <w:sz w:val="24"/>
          <w:szCs w:val="24"/>
          <w:lang w:eastAsia="fr-FR"/>
        </w:rPr>
      </w:pPr>
    </w:p>
    <w:p w:rsidR="00AC249B" w:rsidRPr="00AC249B" w:rsidRDefault="009473B4" w:rsidP="00AC249B">
      <w:pPr>
        <w:pStyle w:val="Sansinterligne"/>
        <w:jc w:val="both"/>
        <w:rPr>
          <w:rFonts w:ascii="Geometr231 BT" w:hAnsi="Geometr231 BT"/>
          <w:i/>
          <w:sz w:val="24"/>
          <w:szCs w:val="24"/>
          <w:lang w:eastAsia="fr-FR"/>
        </w:rPr>
      </w:pPr>
      <w:r w:rsidRPr="00B10076">
        <w:rPr>
          <w:rFonts w:ascii="Geometr231 BT" w:hAnsi="Geometr231 BT"/>
          <w:i/>
          <w:sz w:val="24"/>
          <w:szCs w:val="24"/>
          <w:lang w:eastAsia="fr-FR"/>
        </w:rPr>
        <w:t xml:space="preserve">L’établissement autorise une réservation à la fois, et par famille, et en fonction des places disponibles (agrément.) Les réservations sont possibles à condition d’une durée minimum de 2 heures. La facturation </w:t>
      </w:r>
      <w:r w:rsidRPr="00AC249B">
        <w:rPr>
          <w:rFonts w:ascii="Geometr231 BT" w:hAnsi="Geometr231 BT"/>
          <w:i/>
          <w:sz w:val="24"/>
          <w:szCs w:val="24"/>
          <w:lang w:eastAsia="fr-FR"/>
        </w:rPr>
        <w:t>s’effectue à la demi-heure.</w:t>
      </w:r>
    </w:p>
    <w:p w:rsidR="00AC249B" w:rsidRPr="00AC249B" w:rsidRDefault="009473B4"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Les réservations sont valides au moment du paiement. </w:t>
      </w:r>
    </w:p>
    <w:p w:rsidR="00AC249B" w:rsidRPr="00AC249B" w:rsidRDefault="009473B4"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 règlement s’effectue : en espèces, ou par chèque libellé à l’ordre du trésor public.</w:t>
      </w:r>
    </w:p>
    <w:p w:rsidR="009473B4" w:rsidRPr="00B10076" w:rsidRDefault="009473B4" w:rsidP="00AC249B">
      <w:pPr>
        <w:pStyle w:val="Sansinterligne"/>
        <w:jc w:val="both"/>
        <w:rPr>
          <w:rFonts w:ascii="Geometr231 BT" w:hAnsi="Geometr231 BT"/>
          <w:i/>
          <w:sz w:val="24"/>
          <w:szCs w:val="24"/>
          <w:lang w:eastAsia="fr-FR"/>
        </w:rPr>
      </w:pPr>
      <w:r w:rsidRPr="00B10076">
        <w:rPr>
          <w:rFonts w:ascii="Geometr231 BT" w:hAnsi="Geometr231 BT"/>
          <w:i/>
          <w:sz w:val="24"/>
          <w:szCs w:val="24"/>
          <w:lang w:eastAsia="fr-FR"/>
        </w:rPr>
        <w:t xml:space="preserve">Les absences devront être signalées au plus tard pour 9 heures le matin, et 14h15 l’après-midi. Si le délai de prévenance n’est pas respecté, les heures facturées ne pourront pas être reportées. En cas </w:t>
      </w:r>
      <w:r w:rsidR="006D0765" w:rsidRPr="00B10076">
        <w:rPr>
          <w:rFonts w:ascii="Geometr231 BT" w:hAnsi="Geometr231 BT"/>
          <w:i/>
          <w:sz w:val="24"/>
          <w:szCs w:val="24"/>
          <w:lang w:eastAsia="fr-FR"/>
        </w:rPr>
        <w:t xml:space="preserve">de maladie et si </w:t>
      </w:r>
      <w:r w:rsidR="006D0765" w:rsidRPr="00AC249B">
        <w:rPr>
          <w:rFonts w:ascii="Geometr231 BT" w:hAnsi="Geometr231 BT"/>
          <w:i/>
          <w:sz w:val="24"/>
          <w:szCs w:val="24"/>
          <w:lang w:eastAsia="fr-FR"/>
        </w:rPr>
        <w:t>l</w:t>
      </w:r>
      <w:r w:rsidRPr="00AC249B">
        <w:rPr>
          <w:rFonts w:ascii="Geometr231 BT" w:hAnsi="Geometr231 BT"/>
          <w:i/>
          <w:sz w:val="24"/>
          <w:szCs w:val="24"/>
          <w:lang w:eastAsia="fr-FR"/>
        </w:rPr>
        <w:t>’absence</w:t>
      </w:r>
      <w:r w:rsidR="006D0765" w:rsidRPr="00AC249B">
        <w:rPr>
          <w:rFonts w:ascii="Geometr231 BT" w:hAnsi="Geometr231 BT"/>
          <w:i/>
          <w:sz w:val="24"/>
          <w:szCs w:val="24"/>
          <w:lang w:eastAsia="fr-FR"/>
        </w:rPr>
        <w:t xml:space="preserve"> est signalée les heures facturées seront </w:t>
      </w:r>
      <w:r w:rsidRPr="00AC249B">
        <w:rPr>
          <w:rFonts w:ascii="Geometr231 BT" w:hAnsi="Geometr231 BT"/>
          <w:i/>
          <w:sz w:val="24"/>
          <w:szCs w:val="24"/>
          <w:lang w:eastAsia="fr-FR"/>
        </w:rPr>
        <w:t xml:space="preserve">reportées </w:t>
      </w:r>
      <w:r w:rsidR="006D0765" w:rsidRPr="00AC249B">
        <w:rPr>
          <w:rFonts w:ascii="Geometr231 BT" w:hAnsi="Geometr231 BT"/>
          <w:i/>
          <w:sz w:val="24"/>
          <w:szCs w:val="24"/>
          <w:lang w:eastAsia="fr-FR"/>
        </w:rPr>
        <w:t xml:space="preserve">sur présentation d’un </w:t>
      </w:r>
      <w:r w:rsidRPr="00AC249B">
        <w:rPr>
          <w:rFonts w:ascii="Geometr231 BT" w:hAnsi="Geometr231 BT"/>
          <w:i/>
          <w:sz w:val="24"/>
          <w:szCs w:val="24"/>
          <w:lang w:eastAsia="fr-FR"/>
        </w:rPr>
        <w:t>certificat médical</w:t>
      </w:r>
      <w:r w:rsidR="006D0765" w:rsidRPr="00AC249B">
        <w:rPr>
          <w:rFonts w:ascii="Geometr231 BT" w:hAnsi="Geometr231 BT"/>
          <w:i/>
          <w:sz w:val="24"/>
          <w:szCs w:val="24"/>
          <w:lang w:eastAsia="fr-FR"/>
        </w:rPr>
        <w:t xml:space="preserve"> dans un délai de 2 mois à compter de la date du certificat médical</w:t>
      </w:r>
      <w:r w:rsidRPr="00AC249B">
        <w:rPr>
          <w:rFonts w:ascii="Geometr231 BT" w:hAnsi="Geometr231 BT"/>
          <w:i/>
          <w:sz w:val="24"/>
          <w:szCs w:val="24"/>
          <w:lang w:eastAsia="fr-FR"/>
        </w:rPr>
        <w:t>.</w:t>
      </w:r>
      <w:r w:rsidR="006D0765" w:rsidRPr="00AC249B">
        <w:rPr>
          <w:rFonts w:ascii="Geometr231 BT" w:hAnsi="Geometr231 BT"/>
          <w:i/>
          <w:sz w:val="24"/>
          <w:szCs w:val="24"/>
          <w:lang w:eastAsia="fr-FR"/>
        </w:rPr>
        <w:t xml:space="preserve"> </w:t>
      </w:r>
      <w:r w:rsidR="006D0765" w:rsidRPr="00B10076">
        <w:rPr>
          <w:rFonts w:ascii="Geometr231 BT" w:hAnsi="Geometr231 BT"/>
          <w:i/>
          <w:sz w:val="24"/>
          <w:szCs w:val="24"/>
          <w:lang w:eastAsia="fr-FR"/>
        </w:rPr>
        <w:t>Les heures du certificat médical non utilisées ne seront pas reportées pour une autre garde.</w:t>
      </w:r>
      <w:r w:rsidRPr="00B10076">
        <w:rPr>
          <w:rFonts w:ascii="Geometr231 BT" w:hAnsi="Geometr231 BT"/>
          <w:i/>
          <w:sz w:val="24"/>
          <w:szCs w:val="24"/>
          <w:lang w:eastAsia="fr-FR"/>
        </w:rPr>
        <w:t xml:space="preserve"> </w:t>
      </w:r>
    </w:p>
    <w:p w:rsidR="00AC249B" w:rsidRPr="00B10076" w:rsidRDefault="00AC249B" w:rsidP="00AC249B">
      <w:pPr>
        <w:pStyle w:val="Sansinterligne"/>
        <w:jc w:val="both"/>
        <w:rPr>
          <w:rFonts w:ascii="Geometr231 BT" w:hAnsi="Geometr231 BT"/>
          <w:i/>
          <w:sz w:val="24"/>
          <w:szCs w:val="24"/>
          <w:lang w:eastAsia="fr-FR"/>
        </w:rPr>
      </w:pPr>
    </w:p>
    <w:p w:rsidR="009473B4" w:rsidRDefault="009473B4" w:rsidP="00AC249B">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Accueil régulier : contrat</w:t>
      </w:r>
    </w:p>
    <w:p w:rsidR="00AC249B" w:rsidRPr="00AC249B" w:rsidRDefault="00AC249B" w:rsidP="00AC249B">
      <w:pPr>
        <w:pStyle w:val="Sansinterligne"/>
        <w:jc w:val="both"/>
        <w:rPr>
          <w:rFonts w:ascii="Geometr231 BT" w:hAnsi="Geometr231 BT"/>
          <w:b/>
          <w:i/>
          <w:sz w:val="24"/>
          <w:szCs w:val="24"/>
          <w:lang w:eastAsia="fr-FR"/>
        </w:rPr>
      </w:pPr>
    </w:p>
    <w:p w:rsidR="00AC249B" w:rsidRPr="00A441D3" w:rsidRDefault="006F6303" w:rsidP="00AC249B">
      <w:pPr>
        <w:pStyle w:val="Sansinterligne"/>
        <w:jc w:val="both"/>
        <w:rPr>
          <w:rFonts w:ascii="Geometr231 BT" w:hAnsi="Geometr231 BT"/>
          <w:i/>
          <w:color w:val="FF0000"/>
          <w:sz w:val="24"/>
          <w:szCs w:val="24"/>
          <w:lang w:eastAsia="fr-FR"/>
        </w:rPr>
      </w:pPr>
      <w:r w:rsidRPr="00AC249B">
        <w:rPr>
          <w:rFonts w:ascii="Geometr231 BT" w:hAnsi="Geometr231 BT"/>
          <w:i/>
          <w:sz w:val="24"/>
          <w:szCs w:val="24"/>
          <w:lang w:eastAsia="fr-FR"/>
        </w:rPr>
        <w:t xml:space="preserve">La demande de contrat </w:t>
      </w:r>
      <w:r w:rsidR="009473B4" w:rsidRPr="00AC249B">
        <w:rPr>
          <w:rFonts w:ascii="Geometr231 BT" w:hAnsi="Geometr231 BT"/>
          <w:i/>
          <w:sz w:val="24"/>
          <w:szCs w:val="24"/>
          <w:lang w:eastAsia="fr-FR"/>
        </w:rPr>
        <w:t xml:space="preserve">s’établit </w:t>
      </w:r>
      <w:r w:rsidRPr="00AC249B">
        <w:rPr>
          <w:rFonts w:ascii="Geometr231 BT" w:hAnsi="Geometr231 BT"/>
          <w:i/>
          <w:sz w:val="24"/>
          <w:szCs w:val="24"/>
          <w:lang w:eastAsia="fr-FR"/>
        </w:rPr>
        <w:t>par écrit tous les ans à l’attention de la directrice et les parents précisent les jours, les heures de garde, ain</w:t>
      </w:r>
      <w:r w:rsidR="001A15AE">
        <w:rPr>
          <w:rFonts w:ascii="Geometr231 BT" w:hAnsi="Geometr231 BT"/>
          <w:i/>
          <w:sz w:val="24"/>
          <w:szCs w:val="24"/>
          <w:lang w:eastAsia="fr-FR"/>
        </w:rPr>
        <w:t>si que leurs congés</w:t>
      </w:r>
      <w:r w:rsidR="001A15AE" w:rsidRPr="008979CE">
        <w:rPr>
          <w:rFonts w:ascii="Geometr231 BT" w:hAnsi="Geometr231 BT"/>
          <w:i/>
          <w:color w:val="000000" w:themeColor="text1"/>
          <w:sz w:val="24"/>
          <w:szCs w:val="24"/>
          <w:lang w:eastAsia="fr-FR"/>
        </w:rPr>
        <w:t xml:space="preserve">. Le nombre de ces </w:t>
      </w:r>
      <w:r w:rsidR="001A15AE" w:rsidRPr="00594759">
        <w:rPr>
          <w:rFonts w:ascii="Geometr231 BT" w:hAnsi="Geometr231 BT"/>
          <w:i/>
          <w:color w:val="000000" w:themeColor="text1"/>
          <w:sz w:val="24"/>
          <w:szCs w:val="24"/>
          <w:lang w:eastAsia="fr-FR"/>
        </w:rPr>
        <w:t xml:space="preserve">derniers est limité au nombre de jours déclarés lors de l’élaboration du </w:t>
      </w:r>
      <w:r w:rsidR="001A15AE" w:rsidRPr="008979CE">
        <w:rPr>
          <w:rFonts w:ascii="Geometr231 BT" w:hAnsi="Geometr231 BT"/>
          <w:i/>
          <w:color w:val="000000" w:themeColor="text1"/>
          <w:sz w:val="24"/>
          <w:szCs w:val="24"/>
          <w:lang w:eastAsia="fr-FR"/>
        </w:rPr>
        <w:t xml:space="preserve">contrat. </w:t>
      </w:r>
      <w:r w:rsidR="001A15AE" w:rsidRPr="00AC249B">
        <w:rPr>
          <w:rFonts w:ascii="Geometr231 BT" w:hAnsi="Geometr231 BT"/>
          <w:i/>
          <w:sz w:val="24"/>
          <w:szCs w:val="24"/>
          <w:lang w:eastAsia="fr-FR"/>
        </w:rPr>
        <w:t>Il</w:t>
      </w:r>
      <w:r w:rsidRPr="00AC249B">
        <w:rPr>
          <w:rFonts w:ascii="Geometr231 BT" w:hAnsi="Geometr231 BT"/>
          <w:i/>
          <w:sz w:val="24"/>
          <w:szCs w:val="24"/>
          <w:lang w:eastAsia="fr-FR"/>
        </w:rPr>
        <w:t xml:space="preserve"> s’établit jusqu’</w:t>
      </w:r>
      <w:r w:rsidR="009473B4" w:rsidRPr="00AC249B">
        <w:rPr>
          <w:rFonts w:ascii="Geometr231 BT" w:hAnsi="Geometr231 BT"/>
          <w:i/>
          <w:sz w:val="24"/>
          <w:szCs w:val="24"/>
          <w:lang w:eastAsia="fr-FR"/>
        </w:rPr>
        <w:t xml:space="preserve">à </w:t>
      </w:r>
      <w:r w:rsidRPr="00AC249B">
        <w:rPr>
          <w:rFonts w:ascii="Geometr231 BT" w:hAnsi="Geometr231 BT"/>
          <w:i/>
          <w:sz w:val="24"/>
          <w:szCs w:val="24"/>
          <w:lang w:eastAsia="fr-FR"/>
        </w:rPr>
        <w:t xml:space="preserve">la fin du mois de juin. </w:t>
      </w:r>
      <w:r w:rsidR="00A441D3" w:rsidRPr="008979CE">
        <w:rPr>
          <w:rFonts w:ascii="Geometr231 BT" w:hAnsi="Geometr231 BT"/>
          <w:i/>
          <w:color w:val="000000" w:themeColor="text1"/>
          <w:sz w:val="24"/>
          <w:szCs w:val="24"/>
          <w:lang w:eastAsia="fr-FR"/>
        </w:rPr>
        <w:t>Ils sont conclus pour une durée maximale de 1 an.</w:t>
      </w:r>
    </w:p>
    <w:p w:rsidR="00AC249B" w:rsidRPr="00AC249B" w:rsidRDefault="006F6303"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Il permet aux parents d’avoir la garantie d’une place toute l’année. Le contrat est établi en fonction des besoins des parents et des disponibilités de la structure. Aucune condition d’activité professionnelle ou assimilées des deux parents ou du parent unique n’est exigée. Les parents s’engagent à confier leur enfant aux heures établies dans le contrat.</w:t>
      </w:r>
    </w:p>
    <w:p w:rsidR="006F6303" w:rsidRPr="00B10076" w:rsidRDefault="002F2220" w:rsidP="00AC249B">
      <w:pPr>
        <w:pStyle w:val="Sansinterligne"/>
        <w:jc w:val="both"/>
        <w:rPr>
          <w:rFonts w:ascii="Geometr231 BT" w:hAnsi="Geometr231 BT"/>
          <w:i/>
          <w:sz w:val="24"/>
          <w:szCs w:val="24"/>
          <w:lang w:eastAsia="fr-FR"/>
        </w:rPr>
      </w:pPr>
      <w:r w:rsidRPr="00B10076">
        <w:rPr>
          <w:rFonts w:ascii="Geometr231 BT" w:hAnsi="Geometr231 BT"/>
          <w:i/>
          <w:sz w:val="24"/>
          <w:szCs w:val="24"/>
          <w:lang w:eastAsia="fr-FR"/>
        </w:rPr>
        <w:t xml:space="preserve">La commission se réunissant tous </w:t>
      </w:r>
      <w:r w:rsidR="00B77D2F">
        <w:rPr>
          <w:rFonts w:ascii="Geometr231 BT" w:hAnsi="Geometr231 BT"/>
          <w:i/>
          <w:sz w:val="24"/>
          <w:szCs w:val="24"/>
          <w:lang w:eastAsia="fr-FR"/>
        </w:rPr>
        <w:t>les 2 mois déterminera</w:t>
      </w:r>
      <w:r w:rsidRPr="00B10076">
        <w:rPr>
          <w:rFonts w:ascii="Geometr231 BT" w:hAnsi="Geometr231 BT"/>
          <w:i/>
          <w:sz w:val="24"/>
          <w:szCs w:val="24"/>
          <w:lang w:eastAsia="fr-FR"/>
        </w:rPr>
        <w:t xml:space="preserve"> l’acceptation totale ou partielle de ce dernier en fonction des places disponibles.</w:t>
      </w:r>
    </w:p>
    <w:p w:rsidR="002F2220" w:rsidRPr="00B10076" w:rsidRDefault="002F2220" w:rsidP="00AC249B">
      <w:pPr>
        <w:pStyle w:val="Sansinterligne"/>
        <w:jc w:val="both"/>
        <w:rPr>
          <w:rFonts w:ascii="Geometr231 BT" w:hAnsi="Geometr231 BT"/>
          <w:i/>
          <w:sz w:val="24"/>
          <w:szCs w:val="24"/>
          <w:lang w:eastAsia="fr-FR"/>
        </w:rPr>
      </w:pPr>
      <w:r w:rsidRPr="00B10076">
        <w:rPr>
          <w:rFonts w:ascii="Geometr231 BT" w:hAnsi="Geometr231 BT"/>
          <w:i/>
          <w:sz w:val="24"/>
          <w:szCs w:val="24"/>
          <w:lang w:eastAsia="fr-FR"/>
        </w:rPr>
        <w:t xml:space="preserve">Elle se prononcera également sur les modifications du contrat émanant des parents (modifications écrites des contraintes horaires des familles) ou de la directrice (un contrat inadapté aux heures de présences réelles de l’enfant.) Le contrat pourra être modifié 2 fois par an au maximum par la famille et toute demande de changement du contrat est à signaler par écrit un mois à l’avance. </w:t>
      </w:r>
      <w:r w:rsidR="00240550" w:rsidRPr="00B10076">
        <w:rPr>
          <w:rFonts w:ascii="Geometr231 BT" w:hAnsi="Geometr231 BT"/>
          <w:i/>
          <w:sz w:val="24"/>
          <w:szCs w:val="24"/>
          <w:lang w:eastAsia="fr-FR"/>
        </w:rPr>
        <w:t xml:space="preserve">La modification nécessite un nouvel </w:t>
      </w:r>
      <w:r w:rsidR="007B6979" w:rsidRPr="00B10076">
        <w:rPr>
          <w:rFonts w:ascii="Geometr231 BT" w:hAnsi="Geometr231 BT"/>
          <w:i/>
          <w:sz w:val="24"/>
          <w:szCs w:val="24"/>
          <w:lang w:eastAsia="fr-FR"/>
        </w:rPr>
        <w:t>examen par la commission et sera tributaire des possibilités du service. Le contrat devient définitif qu’après confirmation de la directrice et versement du premier paiement. En l’absence de confirmation des parents et du paiement de la première facture le contrat sera annulé.</w:t>
      </w:r>
    </w:p>
    <w:p w:rsidR="009473B4" w:rsidRDefault="009473B4"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absences pour maladie sont déduites à partir du troisième jour, les deux premiers jours restant à la charge de la famille. Pour les maladies supérieures à 3 jours, un certificat médical sera exigé</w:t>
      </w:r>
      <w:r w:rsidR="007B6979" w:rsidRPr="00AC249B">
        <w:rPr>
          <w:rFonts w:ascii="Geometr231 BT" w:hAnsi="Geometr231 BT"/>
          <w:i/>
          <w:sz w:val="24"/>
          <w:szCs w:val="24"/>
          <w:lang w:eastAsia="fr-FR"/>
        </w:rPr>
        <w:t xml:space="preserve">, </w:t>
      </w:r>
      <w:r w:rsidR="007B6979" w:rsidRPr="00B10076">
        <w:rPr>
          <w:rFonts w:ascii="Geometr231 BT" w:hAnsi="Geometr231 BT"/>
          <w:i/>
          <w:sz w:val="24"/>
          <w:szCs w:val="24"/>
          <w:lang w:eastAsia="fr-FR"/>
        </w:rPr>
        <w:t>daté du 1</w:t>
      </w:r>
      <w:r w:rsidR="007B6979" w:rsidRPr="00B10076">
        <w:rPr>
          <w:rFonts w:ascii="Geometr231 BT" w:hAnsi="Geometr231 BT"/>
          <w:i/>
          <w:sz w:val="24"/>
          <w:szCs w:val="24"/>
          <w:vertAlign w:val="superscript"/>
          <w:lang w:eastAsia="fr-FR"/>
        </w:rPr>
        <w:t>er</w:t>
      </w:r>
      <w:r w:rsidR="007B6979" w:rsidRPr="00B10076">
        <w:rPr>
          <w:rFonts w:ascii="Geometr231 BT" w:hAnsi="Geometr231 BT"/>
          <w:i/>
          <w:sz w:val="24"/>
          <w:szCs w:val="24"/>
          <w:lang w:eastAsia="fr-FR"/>
        </w:rPr>
        <w:t xml:space="preserve"> jour d’absence et transmis dans les 30 jours qui suivent l’absence. Toute absence devra être signalée au plus tard pour 9 heures le matin et 14h15 l’après-midi</w:t>
      </w:r>
      <w:r w:rsidRPr="00B10076">
        <w:rPr>
          <w:rFonts w:ascii="Geometr231 BT" w:hAnsi="Geometr231 BT"/>
          <w:i/>
          <w:sz w:val="24"/>
          <w:szCs w:val="24"/>
          <w:lang w:eastAsia="fr-FR"/>
        </w:rPr>
        <w:t>.</w:t>
      </w:r>
    </w:p>
    <w:p w:rsidR="006B1793" w:rsidRPr="008431A8" w:rsidRDefault="006B1793" w:rsidP="00AC249B">
      <w:pPr>
        <w:pStyle w:val="Sansinterligne"/>
        <w:jc w:val="both"/>
        <w:rPr>
          <w:rFonts w:ascii="Geometr231 BT" w:hAnsi="Geometr231 BT"/>
          <w:i/>
          <w:color w:val="000000" w:themeColor="text1"/>
          <w:sz w:val="24"/>
          <w:szCs w:val="24"/>
          <w:lang w:eastAsia="fr-FR"/>
        </w:rPr>
      </w:pPr>
      <w:r w:rsidRPr="008431A8">
        <w:rPr>
          <w:rFonts w:ascii="Geometr231 BT" w:hAnsi="Geometr231 BT"/>
          <w:i/>
          <w:color w:val="000000" w:themeColor="text1"/>
          <w:sz w:val="24"/>
          <w:szCs w:val="24"/>
          <w:lang w:eastAsia="fr-FR"/>
        </w:rPr>
        <w:t xml:space="preserve">Tout dépassement des heures établies dans le contrat sera facturé à la demi-heure. </w:t>
      </w:r>
    </w:p>
    <w:p w:rsidR="00895B41" w:rsidRDefault="00895B41" w:rsidP="00AC249B">
      <w:pPr>
        <w:pStyle w:val="Sansinterligne"/>
        <w:jc w:val="both"/>
        <w:rPr>
          <w:rFonts w:ascii="Geometr231 BT" w:hAnsi="Geometr231 BT"/>
          <w:i/>
          <w:color w:val="FF0000"/>
          <w:sz w:val="24"/>
          <w:szCs w:val="24"/>
          <w:lang w:eastAsia="fr-FR"/>
        </w:rPr>
      </w:pPr>
    </w:p>
    <w:p w:rsidR="009473B4" w:rsidRDefault="009473B4"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seules déductions possibles à co</w:t>
      </w:r>
      <w:r w:rsidR="007B6979" w:rsidRPr="00AC249B">
        <w:rPr>
          <w:rFonts w:ascii="Geometr231 BT" w:hAnsi="Geometr231 BT"/>
          <w:i/>
          <w:sz w:val="24"/>
          <w:szCs w:val="24"/>
          <w:lang w:eastAsia="fr-FR"/>
        </w:rPr>
        <w:t>mpter du premier jour d’absence</w:t>
      </w:r>
      <w:r w:rsidRPr="00AC249B">
        <w:rPr>
          <w:rFonts w:ascii="Geometr231 BT" w:hAnsi="Geometr231 BT"/>
          <w:i/>
          <w:sz w:val="24"/>
          <w:szCs w:val="24"/>
          <w:lang w:eastAsia="fr-FR"/>
        </w:rPr>
        <w:t xml:space="preserve"> sont :</w:t>
      </w:r>
    </w:p>
    <w:p w:rsidR="00AC249B" w:rsidRPr="00AC249B" w:rsidRDefault="00AC249B" w:rsidP="00AC249B">
      <w:pPr>
        <w:pStyle w:val="Sansinterligne"/>
        <w:jc w:val="both"/>
        <w:rPr>
          <w:rFonts w:ascii="Geometr231 BT" w:hAnsi="Geometr231 BT"/>
          <w:i/>
          <w:sz w:val="24"/>
          <w:szCs w:val="24"/>
          <w:lang w:eastAsia="fr-FR"/>
        </w:rPr>
      </w:pPr>
    </w:p>
    <w:p w:rsidR="009473B4" w:rsidRPr="00AC249B" w:rsidRDefault="009473B4" w:rsidP="00AC249B">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l’éviction par le m</w:t>
      </w:r>
      <w:r w:rsidR="00AC249B">
        <w:rPr>
          <w:rFonts w:ascii="Geometr231 BT" w:hAnsi="Geometr231 BT"/>
          <w:i/>
          <w:sz w:val="24"/>
          <w:szCs w:val="24"/>
          <w:lang w:eastAsia="fr-FR"/>
        </w:rPr>
        <w:t>édecin référent de la structure,</w:t>
      </w:r>
    </w:p>
    <w:p w:rsidR="009473B4" w:rsidRPr="00AC249B" w:rsidRDefault="009473B4" w:rsidP="00AC249B">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l’hospitalisation de l’enfant sur présentation du  bulletin d’hospitalisation</w:t>
      </w:r>
      <w:r w:rsidR="00AC249B">
        <w:rPr>
          <w:rFonts w:ascii="Geometr231 BT" w:hAnsi="Geometr231 BT"/>
          <w:i/>
          <w:sz w:val="24"/>
          <w:szCs w:val="24"/>
          <w:lang w:eastAsia="fr-FR"/>
        </w:rPr>
        <w:t>,</w:t>
      </w:r>
    </w:p>
    <w:p w:rsidR="009473B4" w:rsidRPr="00AC249B" w:rsidRDefault="00AC249B" w:rsidP="00AC249B">
      <w:pPr>
        <w:pStyle w:val="Sansinterligne"/>
        <w:numPr>
          <w:ilvl w:val="0"/>
          <w:numId w:val="5"/>
        </w:numPr>
        <w:jc w:val="both"/>
        <w:rPr>
          <w:rFonts w:ascii="Geometr231 BT" w:hAnsi="Geometr231 BT"/>
          <w:i/>
          <w:sz w:val="24"/>
          <w:szCs w:val="24"/>
          <w:lang w:eastAsia="fr-FR"/>
        </w:rPr>
      </w:pPr>
      <w:r>
        <w:rPr>
          <w:rFonts w:ascii="Geometr231 BT" w:hAnsi="Geometr231 BT"/>
          <w:i/>
          <w:sz w:val="24"/>
          <w:szCs w:val="24"/>
          <w:lang w:eastAsia="fr-FR"/>
        </w:rPr>
        <w:t>l</w:t>
      </w:r>
      <w:r w:rsidR="009473B4" w:rsidRPr="00AC249B">
        <w:rPr>
          <w:rFonts w:ascii="Geometr231 BT" w:hAnsi="Geometr231 BT"/>
          <w:i/>
          <w:sz w:val="24"/>
          <w:szCs w:val="24"/>
          <w:lang w:eastAsia="fr-FR"/>
        </w:rPr>
        <w:t>a fermeture de la structure.</w:t>
      </w:r>
    </w:p>
    <w:p w:rsidR="00AA077E" w:rsidRPr="00AC249B" w:rsidRDefault="00AA077E" w:rsidP="00AC249B">
      <w:pPr>
        <w:pStyle w:val="Sansinterligne"/>
        <w:jc w:val="both"/>
        <w:rPr>
          <w:rFonts w:ascii="Geometr231 BT" w:hAnsi="Geometr231 BT"/>
          <w:i/>
          <w:sz w:val="24"/>
          <w:szCs w:val="24"/>
          <w:lang w:eastAsia="fr-FR"/>
        </w:rPr>
      </w:pPr>
    </w:p>
    <w:p w:rsidR="007B6979" w:rsidRDefault="007B6979" w:rsidP="00AC249B">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Résiliation du contrat</w:t>
      </w:r>
      <w:r w:rsidR="00AC249B">
        <w:rPr>
          <w:rFonts w:ascii="Geometr231 BT" w:hAnsi="Geometr231 BT"/>
          <w:b/>
          <w:i/>
          <w:sz w:val="24"/>
          <w:szCs w:val="24"/>
          <w:lang w:eastAsia="fr-FR"/>
        </w:rPr>
        <w:t> :</w:t>
      </w:r>
    </w:p>
    <w:p w:rsidR="00AC249B" w:rsidRPr="00AC249B" w:rsidRDefault="00AC249B" w:rsidP="00AC249B">
      <w:pPr>
        <w:pStyle w:val="Sansinterligne"/>
        <w:jc w:val="both"/>
        <w:rPr>
          <w:rFonts w:ascii="Geometr231 BT" w:hAnsi="Geometr231 BT"/>
          <w:b/>
          <w:i/>
          <w:sz w:val="24"/>
          <w:szCs w:val="24"/>
          <w:lang w:eastAsia="fr-FR"/>
        </w:rPr>
      </w:pPr>
    </w:p>
    <w:p w:rsidR="007B6979" w:rsidRDefault="007B697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Les parents doivent informer par écrit la directrice du départ de l’enfant, et au moins un mois à l’avance. Les congés légaux de la structure ne sont pas compris dans le mois de préavis. En cas de non-respect, les jours de garde seront facturés. </w:t>
      </w:r>
    </w:p>
    <w:p w:rsidR="00AC249B" w:rsidRPr="00AC249B" w:rsidRDefault="00AC249B" w:rsidP="00AC249B">
      <w:pPr>
        <w:pStyle w:val="Sansinterligne"/>
        <w:jc w:val="both"/>
        <w:rPr>
          <w:rFonts w:ascii="Geometr231 BT" w:hAnsi="Geometr231 BT"/>
          <w:i/>
          <w:sz w:val="24"/>
          <w:szCs w:val="24"/>
          <w:lang w:eastAsia="fr-FR"/>
        </w:rPr>
      </w:pPr>
    </w:p>
    <w:p w:rsidR="007B6979" w:rsidRDefault="007B6979" w:rsidP="00AC249B">
      <w:pPr>
        <w:pStyle w:val="Sansinterligne"/>
        <w:jc w:val="both"/>
        <w:rPr>
          <w:rFonts w:ascii="Geometr231 BT" w:hAnsi="Geometr231 BT"/>
          <w:b/>
          <w:i/>
          <w:sz w:val="24"/>
          <w:szCs w:val="24"/>
          <w:lang w:eastAsia="fr-FR"/>
        </w:rPr>
      </w:pPr>
      <w:r w:rsidRPr="00AC249B">
        <w:rPr>
          <w:rFonts w:ascii="Geometr231 BT" w:hAnsi="Geometr231 BT"/>
          <w:b/>
          <w:i/>
          <w:sz w:val="24"/>
          <w:szCs w:val="24"/>
          <w:lang w:eastAsia="fr-FR"/>
        </w:rPr>
        <w:t xml:space="preserve">Mensualisation : </w:t>
      </w:r>
    </w:p>
    <w:p w:rsidR="00AC249B" w:rsidRPr="00AC249B" w:rsidRDefault="00AC249B" w:rsidP="00AC249B">
      <w:pPr>
        <w:pStyle w:val="Sansinterligne"/>
        <w:jc w:val="both"/>
        <w:rPr>
          <w:rFonts w:ascii="Geometr231 BT" w:hAnsi="Geometr231 BT"/>
          <w:b/>
          <w:i/>
          <w:sz w:val="24"/>
          <w:szCs w:val="24"/>
          <w:lang w:eastAsia="fr-FR"/>
        </w:rPr>
      </w:pPr>
    </w:p>
    <w:p w:rsidR="007B6979" w:rsidRPr="00AC249B" w:rsidRDefault="00AA077E"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Dans le contrat d’accueil régulier, la mensualisation de paiement doit être appliquée. Elle vise à simplifier la vie des parents.</w:t>
      </w:r>
    </w:p>
    <w:p w:rsidR="007B6979" w:rsidRPr="00AC249B" w:rsidRDefault="007B697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Calcul de la mensualisation = nombres d’heures réserv</w:t>
      </w:r>
      <w:r w:rsidR="00AA077E" w:rsidRPr="00AC249B">
        <w:rPr>
          <w:rFonts w:ascii="Geometr231 BT" w:hAnsi="Geometr231 BT"/>
          <w:i/>
          <w:sz w:val="24"/>
          <w:szCs w:val="24"/>
          <w:lang w:eastAsia="fr-FR"/>
        </w:rPr>
        <w:t>ées à l’année x le prix horaire</w:t>
      </w:r>
      <w:r w:rsidRPr="00AC249B">
        <w:rPr>
          <w:rFonts w:ascii="Geometr231 BT" w:hAnsi="Geometr231 BT"/>
          <w:i/>
          <w:sz w:val="24"/>
          <w:szCs w:val="24"/>
          <w:lang w:eastAsia="fr-FR"/>
        </w:rPr>
        <w:t xml:space="preserve">/                                               </w:t>
      </w:r>
      <w:r w:rsidR="00AA077E" w:rsidRPr="00AC249B">
        <w:rPr>
          <w:rFonts w:ascii="Geometr231 BT" w:hAnsi="Geometr231 BT"/>
          <w:i/>
          <w:sz w:val="24"/>
          <w:szCs w:val="24"/>
          <w:lang w:eastAsia="fr-FR"/>
        </w:rPr>
        <w:t>n</w:t>
      </w:r>
      <w:r w:rsidRPr="00AC249B">
        <w:rPr>
          <w:rFonts w:ascii="Geometr231 BT" w:hAnsi="Geometr231 BT"/>
          <w:i/>
          <w:sz w:val="24"/>
          <w:szCs w:val="24"/>
          <w:lang w:eastAsia="fr-FR"/>
        </w:rPr>
        <w:t>ombre de mois dans le cadre du contrat.</w:t>
      </w:r>
    </w:p>
    <w:p w:rsidR="007B6979" w:rsidRPr="00AC249B" w:rsidRDefault="007B697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Ce tarif est fixe. Si des heures sont réalisées au-delà du contrat prévu, elles seront facturées au même  tarif le mois suivant. Suite à la remise de la facture, la famille </w:t>
      </w:r>
      <w:r w:rsidR="00AA077E" w:rsidRPr="00AC249B">
        <w:rPr>
          <w:rFonts w:ascii="Geometr231 BT" w:hAnsi="Geometr231 BT"/>
          <w:i/>
          <w:sz w:val="24"/>
          <w:szCs w:val="24"/>
          <w:lang w:eastAsia="fr-FR"/>
        </w:rPr>
        <w:t>a</w:t>
      </w:r>
      <w:r w:rsidRPr="00AC249B">
        <w:rPr>
          <w:rFonts w:ascii="Geometr231 BT" w:hAnsi="Geometr231 BT"/>
          <w:i/>
          <w:sz w:val="24"/>
          <w:szCs w:val="24"/>
          <w:lang w:eastAsia="fr-FR"/>
        </w:rPr>
        <w:t xml:space="preserve"> 5 jours ouvrables pour la contester.</w:t>
      </w:r>
    </w:p>
    <w:p w:rsidR="007B6979" w:rsidRPr="00AC249B" w:rsidRDefault="007B697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La facture devra être réglée </w:t>
      </w:r>
      <w:r w:rsidR="00AA077E" w:rsidRPr="00B10076">
        <w:rPr>
          <w:rFonts w:ascii="Geometr231 BT" w:hAnsi="Geometr231 BT"/>
          <w:i/>
          <w:sz w:val="24"/>
          <w:szCs w:val="24"/>
          <w:lang w:eastAsia="fr-FR"/>
        </w:rPr>
        <w:t>dès réception</w:t>
      </w:r>
      <w:r w:rsidRPr="00B10076">
        <w:rPr>
          <w:rFonts w:ascii="Geometr231 BT" w:hAnsi="Geometr231 BT"/>
          <w:i/>
          <w:sz w:val="24"/>
          <w:szCs w:val="24"/>
          <w:lang w:eastAsia="fr-FR"/>
        </w:rPr>
        <w:t xml:space="preserve">. </w:t>
      </w:r>
      <w:r w:rsidRPr="00AC249B">
        <w:rPr>
          <w:rFonts w:ascii="Geometr231 BT" w:hAnsi="Geometr231 BT"/>
          <w:i/>
          <w:sz w:val="24"/>
          <w:szCs w:val="24"/>
          <w:lang w:eastAsia="fr-FR"/>
        </w:rPr>
        <w:t xml:space="preserve">En cas de non-respect de ce délai, la garde sera refusée. </w:t>
      </w:r>
    </w:p>
    <w:p w:rsidR="007B6979" w:rsidRDefault="007B6979"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 règlement peut se faire par chèque à l’ordre du trésor public ou en espèces.</w:t>
      </w:r>
    </w:p>
    <w:p w:rsidR="004A6ADF" w:rsidRPr="00AC249B" w:rsidRDefault="004A6ADF" w:rsidP="00AC249B">
      <w:pPr>
        <w:pStyle w:val="Sansinterligne"/>
        <w:jc w:val="both"/>
        <w:rPr>
          <w:rFonts w:ascii="Geometr231 BT" w:hAnsi="Geometr231 BT"/>
          <w:i/>
          <w:sz w:val="24"/>
          <w:szCs w:val="24"/>
          <w:lang w:eastAsia="fr-FR"/>
        </w:rPr>
      </w:pPr>
    </w:p>
    <w:p w:rsidR="00AA077E" w:rsidRDefault="00AA077E"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L’accueil d’urgence :</w:t>
      </w:r>
    </w:p>
    <w:p w:rsidR="004A6ADF" w:rsidRPr="004A6ADF" w:rsidRDefault="004A6ADF" w:rsidP="00AC249B">
      <w:pPr>
        <w:pStyle w:val="Sansinterligne"/>
        <w:jc w:val="both"/>
        <w:rPr>
          <w:rFonts w:ascii="Geometr231 BT" w:hAnsi="Geometr231 BT"/>
          <w:b/>
          <w:i/>
          <w:sz w:val="24"/>
          <w:szCs w:val="24"/>
          <w:lang w:eastAsia="fr-FR"/>
        </w:rPr>
      </w:pPr>
    </w:p>
    <w:p w:rsidR="00AA077E" w:rsidRDefault="00AA077E"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Il correspond à des situations qui ne peuvent être anticipées : le plancher sera facturé à la famille.</w:t>
      </w:r>
    </w:p>
    <w:p w:rsidR="004A6ADF" w:rsidRPr="00AC249B" w:rsidRDefault="004A6ADF" w:rsidP="00AC249B">
      <w:pPr>
        <w:pStyle w:val="Sansinterligne"/>
        <w:jc w:val="both"/>
        <w:rPr>
          <w:rFonts w:ascii="Geometr231 BT" w:hAnsi="Geometr231 BT"/>
          <w:i/>
          <w:sz w:val="24"/>
          <w:szCs w:val="24"/>
          <w:lang w:eastAsia="fr-FR"/>
        </w:rPr>
      </w:pPr>
    </w:p>
    <w:p w:rsidR="00AA077E" w:rsidRDefault="00AA077E"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5</w:t>
      </w:r>
      <w:r w:rsidR="004A6ADF">
        <w:rPr>
          <w:rFonts w:ascii="Geometr231 BT" w:hAnsi="Geometr231 BT"/>
          <w:b/>
          <w:i/>
          <w:sz w:val="24"/>
          <w:szCs w:val="24"/>
          <w:lang w:eastAsia="fr-FR"/>
        </w:rPr>
        <w:t xml:space="preserve"> -</w:t>
      </w:r>
      <w:r w:rsidRPr="004A6ADF">
        <w:rPr>
          <w:rFonts w:ascii="Geometr231 BT" w:hAnsi="Geometr231 BT"/>
          <w:b/>
          <w:i/>
          <w:sz w:val="24"/>
          <w:szCs w:val="24"/>
          <w:lang w:eastAsia="fr-FR"/>
        </w:rPr>
        <w:t xml:space="preserve"> MODALITES D’ACCUEIL </w:t>
      </w:r>
    </w:p>
    <w:p w:rsidR="004A6ADF" w:rsidRPr="004A6ADF" w:rsidRDefault="004A6ADF" w:rsidP="00AC249B">
      <w:pPr>
        <w:pStyle w:val="Sansinterligne"/>
        <w:jc w:val="both"/>
        <w:rPr>
          <w:rFonts w:ascii="Geometr231 BT" w:hAnsi="Geometr231 BT"/>
          <w:b/>
          <w:i/>
          <w:sz w:val="24"/>
          <w:szCs w:val="24"/>
          <w:lang w:eastAsia="fr-FR"/>
        </w:rPr>
      </w:pPr>
    </w:p>
    <w:p w:rsidR="00AA077E" w:rsidRDefault="00AA077E"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Arrivée-départ :</w:t>
      </w:r>
    </w:p>
    <w:p w:rsidR="00895B41" w:rsidRDefault="00895B41" w:rsidP="00AC249B">
      <w:pPr>
        <w:pStyle w:val="Sansinterligne"/>
        <w:jc w:val="both"/>
        <w:rPr>
          <w:rFonts w:ascii="Geometr231 BT" w:hAnsi="Geometr231 BT"/>
          <w:b/>
          <w:i/>
          <w:sz w:val="24"/>
          <w:szCs w:val="24"/>
          <w:lang w:eastAsia="fr-FR"/>
        </w:rPr>
      </w:pPr>
    </w:p>
    <w:p w:rsidR="00AA077E" w:rsidRPr="00AC249B" w:rsidRDefault="00AA077E"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Les parents ou personnes autorisées sont responsables de l’enfant jusqu’au moment où ils le confient à l’établissement. </w:t>
      </w:r>
    </w:p>
    <w:p w:rsidR="00AA077E" w:rsidRPr="00AC249B" w:rsidRDefault="00AA077E"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parents ou l’adulte accompagnant s’engagent à respecter les consignes de sécurité. L’ouverture et la fermeture des portillons sont effectuées uniquement par le personnel.</w:t>
      </w:r>
    </w:p>
    <w:p w:rsidR="00AA077E" w:rsidRPr="00AC249B" w:rsidRDefault="00AA077E"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Ils sont égalent responsables de tout enfant qui les accompagne, et donc de tous incidents qui pourraient survenir. </w:t>
      </w:r>
    </w:p>
    <w:p w:rsidR="00AA077E" w:rsidRPr="00AC249B" w:rsidRDefault="00AA077E"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À leur départ, les enfants ne sont rendus qu’aux adultes majeurs inscrits sur la fiche d’inscription. Une pièce d’identité pourra être demandée à la personne venant chercher l’enfant.</w:t>
      </w:r>
    </w:p>
    <w:p w:rsidR="00AA077E" w:rsidRPr="00AC249B" w:rsidRDefault="00AA077E"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En cas de non présentation d’une pièce d’identité par l’adulte se présentant, l’enfant ne pourra pas être confié à ce dernier. </w:t>
      </w:r>
    </w:p>
    <w:p w:rsidR="00895B41" w:rsidRPr="00895B41" w:rsidRDefault="00AA077E" w:rsidP="00AC249B">
      <w:pPr>
        <w:pStyle w:val="Sansinterligne"/>
        <w:jc w:val="both"/>
        <w:rPr>
          <w:rFonts w:ascii="Geometr231 BT" w:hAnsi="Geometr231 BT"/>
          <w:b/>
          <w:i/>
          <w:color w:val="FF0000"/>
          <w:sz w:val="24"/>
          <w:szCs w:val="24"/>
          <w:lang w:eastAsia="fr-FR"/>
        </w:rPr>
      </w:pPr>
      <w:r w:rsidRPr="00603BFA">
        <w:rPr>
          <w:rFonts w:ascii="Geometr231 BT" w:hAnsi="Geometr231 BT"/>
          <w:b/>
          <w:i/>
          <w:color w:val="FF0000"/>
          <w:sz w:val="24"/>
          <w:szCs w:val="24"/>
          <w:lang w:eastAsia="fr-FR"/>
        </w:rPr>
        <w:t>Tous propos menaçants ou outrageants envers le personnel seront sanctionnés par l’éviction immédiate et définitive de la famille de la structure. Cette situation pourra faire l’objet d’une communication aux forces de l’ordre.</w:t>
      </w:r>
    </w:p>
    <w:p w:rsidR="004A6ADF" w:rsidRPr="00AC249B" w:rsidRDefault="004A6ADF" w:rsidP="00AC249B">
      <w:pPr>
        <w:pStyle w:val="Sansinterligne"/>
        <w:jc w:val="both"/>
        <w:rPr>
          <w:rFonts w:ascii="Geometr231 BT" w:hAnsi="Geometr231 BT"/>
          <w:i/>
          <w:sz w:val="24"/>
          <w:szCs w:val="24"/>
          <w:lang w:eastAsia="fr-FR"/>
        </w:rPr>
      </w:pPr>
    </w:p>
    <w:p w:rsidR="00F926EF" w:rsidRDefault="00F926EF"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Affaires personnelles :</w:t>
      </w:r>
    </w:p>
    <w:p w:rsidR="004A6ADF" w:rsidRPr="004A6ADF" w:rsidRDefault="004A6ADF" w:rsidP="00AC249B">
      <w:pPr>
        <w:pStyle w:val="Sansinterligne"/>
        <w:jc w:val="both"/>
        <w:rPr>
          <w:rFonts w:ascii="Geometr231 BT" w:hAnsi="Geometr231 BT"/>
          <w:b/>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parents fournissent dans un sac (marqué au nom de l’enfant), une tenue de rechange, doudou, sucette, et gigoteuse pour les bébés. Le port de chaussons est obligatoire, manteaux, vestes, chaussures devront également porter le prénom et le nom de l’enfant.</w:t>
      </w:r>
    </w:p>
    <w:p w:rsidR="00AA077E"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 port de bijoux (boucles d’oreilles, barrettes, bracelet, collier…) est strictement interdit. Les parents s’engagent à les retirer à l’enfant lors de l’arrivée. Dans le cas contraire</w:t>
      </w:r>
      <w:r w:rsidR="00AA077E" w:rsidRPr="00AC249B">
        <w:rPr>
          <w:rFonts w:ascii="Geometr231 BT" w:hAnsi="Geometr231 BT"/>
          <w:i/>
          <w:sz w:val="24"/>
          <w:szCs w:val="24"/>
          <w:lang w:eastAsia="fr-FR"/>
        </w:rPr>
        <w:t>,</w:t>
      </w:r>
      <w:r w:rsidRPr="00AC249B">
        <w:rPr>
          <w:rFonts w:ascii="Geometr231 BT" w:hAnsi="Geometr231 BT"/>
          <w:i/>
          <w:sz w:val="24"/>
          <w:szCs w:val="24"/>
          <w:lang w:eastAsia="fr-FR"/>
        </w:rPr>
        <w:t xml:space="preserve"> le personnel sera amené à les retirer et ne pourra être tenu responsable de leur perte. </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La halte d’enfants n’est pas responsable des jouets personnels ramenés par les enfants.</w:t>
      </w:r>
    </w:p>
    <w:p w:rsidR="00F926EF"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Il est interdit d’apporter des jeux et jouets non conformes aux normes françaises ou européennes.</w:t>
      </w:r>
    </w:p>
    <w:p w:rsidR="004A6ADF" w:rsidRPr="00AC249B" w:rsidRDefault="004A6ADF" w:rsidP="00AC249B">
      <w:pPr>
        <w:pStyle w:val="Sansinterligne"/>
        <w:jc w:val="both"/>
        <w:rPr>
          <w:rFonts w:ascii="Geometr231 BT" w:hAnsi="Geometr231 BT"/>
          <w:i/>
          <w:sz w:val="24"/>
          <w:szCs w:val="24"/>
          <w:lang w:eastAsia="fr-FR"/>
        </w:rPr>
      </w:pPr>
    </w:p>
    <w:p w:rsidR="00F926EF" w:rsidRDefault="00F926EF"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Alimentation :</w:t>
      </w:r>
      <w:r w:rsidR="004A6ADF">
        <w:rPr>
          <w:rFonts w:ascii="Geometr231 BT" w:hAnsi="Geometr231 BT"/>
          <w:b/>
          <w:i/>
          <w:sz w:val="24"/>
          <w:szCs w:val="24"/>
          <w:lang w:eastAsia="fr-FR"/>
        </w:rPr>
        <w:t xml:space="preserve"> </w:t>
      </w:r>
    </w:p>
    <w:p w:rsidR="004A6ADF" w:rsidRPr="004A6ADF" w:rsidRDefault="004A6ADF" w:rsidP="00AC249B">
      <w:pPr>
        <w:pStyle w:val="Sansinterligne"/>
        <w:jc w:val="both"/>
        <w:rPr>
          <w:rFonts w:ascii="Geometr231 BT" w:hAnsi="Geometr231 BT"/>
          <w:b/>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parents assurent le premier biberon ou petit-déj</w:t>
      </w:r>
      <w:r w:rsidR="00841B72">
        <w:rPr>
          <w:rFonts w:ascii="Geometr231 BT" w:hAnsi="Geometr231 BT"/>
          <w:i/>
          <w:sz w:val="24"/>
          <w:szCs w:val="24"/>
          <w:lang w:eastAsia="fr-FR"/>
        </w:rPr>
        <w:t>euner ainsi que le déjeuner et le diner</w:t>
      </w:r>
      <w:r w:rsidRPr="00AC249B">
        <w:rPr>
          <w:rFonts w:ascii="Geometr231 BT" w:hAnsi="Geometr231 BT"/>
          <w:i/>
          <w:sz w:val="24"/>
          <w:szCs w:val="24"/>
          <w:lang w:eastAsia="fr-FR"/>
        </w:rPr>
        <w:t>. La structure assure une collation le matin (9h), et l’après-midi (16h). Elle sera variée et composée, soit d’un laitage, de pain, brioche, beurre, fromage, petits gâteaux, fruits frais ou cuits, de jus de fruits frais et d’eau minérale.</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La composition de la collation sera affichée chaque jour sur le panneau d’affichage. Une fois par mois, le personnel proposera un atelier culinaire. La confection du gouter sera confiée aux enfants.</w:t>
      </w:r>
    </w:p>
    <w:p w:rsidR="00F926EF" w:rsidRPr="004E347B" w:rsidRDefault="00F926EF" w:rsidP="00AC249B">
      <w:pPr>
        <w:pStyle w:val="Sansinterligne"/>
        <w:jc w:val="both"/>
        <w:rPr>
          <w:rFonts w:ascii="Geometr231 BT" w:hAnsi="Geometr231 BT"/>
          <w:i/>
          <w:color w:val="FF0000"/>
          <w:sz w:val="24"/>
          <w:szCs w:val="24"/>
          <w:lang w:eastAsia="fr-FR"/>
        </w:rPr>
      </w:pPr>
      <w:r w:rsidRPr="00AC249B">
        <w:rPr>
          <w:rFonts w:ascii="Geometr231 BT" w:hAnsi="Geometr231 BT"/>
          <w:i/>
          <w:sz w:val="24"/>
          <w:szCs w:val="24"/>
          <w:lang w:eastAsia="fr-FR"/>
        </w:rPr>
        <w:t>En cas d’allergie à un ou plusieurs aliments, les parents doivent apporter un projet d’accueil individualisé (PAI) établi par le médecin. Dans ce cas, le gouter apporté par les familles sera accepté</w:t>
      </w:r>
      <w:r w:rsidRPr="008431A8">
        <w:rPr>
          <w:rFonts w:ascii="Geometr231 BT" w:hAnsi="Geometr231 BT"/>
          <w:i/>
          <w:color w:val="000000" w:themeColor="text1"/>
          <w:sz w:val="24"/>
          <w:szCs w:val="24"/>
          <w:lang w:eastAsia="fr-FR"/>
        </w:rPr>
        <w:t xml:space="preserve">. </w:t>
      </w:r>
      <w:r w:rsidR="004E347B" w:rsidRPr="008431A8">
        <w:rPr>
          <w:rFonts w:ascii="Geometr231 BT" w:hAnsi="Geometr231 BT"/>
          <w:i/>
          <w:color w:val="000000" w:themeColor="text1"/>
          <w:sz w:val="24"/>
          <w:szCs w:val="24"/>
          <w:lang w:eastAsia="fr-FR"/>
        </w:rPr>
        <w:t>Il ne sera pas fait de réduction aux familles amenées à fournir les collations</w:t>
      </w:r>
      <w:r w:rsidR="00B11DEE" w:rsidRPr="008431A8">
        <w:rPr>
          <w:rFonts w:ascii="Geometr231 BT" w:hAnsi="Geometr231 BT"/>
          <w:i/>
          <w:color w:val="000000" w:themeColor="text1"/>
          <w:sz w:val="24"/>
          <w:szCs w:val="24"/>
          <w:lang w:eastAsia="fr-FR"/>
        </w:rPr>
        <w:t xml:space="preserve"> (dans le cadre d’un PAI)</w:t>
      </w:r>
      <w:r w:rsidR="004E347B" w:rsidRPr="008431A8">
        <w:rPr>
          <w:rFonts w:ascii="Geometr231 BT" w:hAnsi="Geometr231 BT"/>
          <w:i/>
          <w:color w:val="000000" w:themeColor="text1"/>
          <w:sz w:val="24"/>
          <w:szCs w:val="24"/>
          <w:lang w:eastAsia="fr-FR"/>
        </w:rPr>
        <w:t xml:space="preserve"> et/ou les produits d’hygiène. </w:t>
      </w:r>
    </w:p>
    <w:p w:rsidR="004A6ADF" w:rsidRPr="00AC249B" w:rsidRDefault="004A6ADF" w:rsidP="00AC249B">
      <w:pPr>
        <w:pStyle w:val="Sansinterligne"/>
        <w:jc w:val="both"/>
        <w:rPr>
          <w:rFonts w:ascii="Geometr231 BT" w:hAnsi="Geometr231 BT"/>
          <w:i/>
          <w:sz w:val="24"/>
          <w:szCs w:val="24"/>
          <w:lang w:eastAsia="fr-FR"/>
        </w:rPr>
      </w:pPr>
    </w:p>
    <w:p w:rsidR="00F926EF" w:rsidRDefault="00F926EF"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 xml:space="preserve">Hygiène : </w:t>
      </w:r>
    </w:p>
    <w:p w:rsidR="004A6ADF" w:rsidRPr="004A6ADF" w:rsidRDefault="004A6ADF" w:rsidP="00AC249B">
      <w:pPr>
        <w:pStyle w:val="Sansinterligne"/>
        <w:jc w:val="both"/>
        <w:rPr>
          <w:rFonts w:ascii="Geometr231 BT" w:hAnsi="Geometr231 BT"/>
          <w:b/>
          <w:i/>
          <w:sz w:val="24"/>
          <w:szCs w:val="24"/>
          <w:lang w:eastAsia="fr-FR"/>
        </w:rPr>
      </w:pPr>
    </w:p>
    <w:p w:rsidR="00135D56"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parents assurent la toilette de l’enfant avant de le confier à la structure. Les couches  fournies par la structure seront changées régulièrement et dès que nécessaire.</w:t>
      </w:r>
    </w:p>
    <w:p w:rsidR="00135D56" w:rsidRPr="00AC249B" w:rsidRDefault="00135D56" w:rsidP="00AC249B">
      <w:pPr>
        <w:pStyle w:val="Sansinterligne"/>
        <w:jc w:val="both"/>
        <w:rPr>
          <w:rFonts w:ascii="Geometr231 BT" w:hAnsi="Geometr231 BT"/>
          <w:i/>
          <w:sz w:val="24"/>
          <w:szCs w:val="24"/>
          <w:lang w:eastAsia="fr-FR"/>
        </w:rPr>
      </w:pPr>
    </w:p>
    <w:p w:rsidR="00F926EF" w:rsidRDefault="00135D56"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6 </w:t>
      </w:r>
      <w:r w:rsidR="004A6ADF">
        <w:rPr>
          <w:rFonts w:ascii="Geometr231 BT" w:hAnsi="Geometr231 BT"/>
          <w:b/>
          <w:i/>
          <w:sz w:val="24"/>
          <w:szCs w:val="24"/>
          <w:lang w:eastAsia="fr-FR"/>
        </w:rPr>
        <w:t>-</w:t>
      </w:r>
      <w:r w:rsidRPr="004A6ADF">
        <w:rPr>
          <w:rFonts w:ascii="Geometr231 BT" w:hAnsi="Geometr231 BT"/>
          <w:b/>
          <w:i/>
          <w:sz w:val="24"/>
          <w:szCs w:val="24"/>
          <w:lang w:eastAsia="fr-FR"/>
        </w:rPr>
        <w:t xml:space="preserve"> ROLE DU MEDECIN REFERENT</w:t>
      </w:r>
    </w:p>
    <w:p w:rsidR="004A6ADF" w:rsidRPr="004A6ADF" w:rsidRDefault="004A6ADF" w:rsidP="00AC249B">
      <w:pPr>
        <w:pStyle w:val="Sansinterligne"/>
        <w:jc w:val="both"/>
        <w:rPr>
          <w:rFonts w:ascii="Geometr231 BT" w:hAnsi="Geometr231 BT"/>
          <w:b/>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Il intervient en cas d’épidémies et valide les protocoles. Il procède à une visite médicale pour les enfants de moins de 4 mois, et pour les enfants porteur</w:t>
      </w:r>
      <w:r w:rsidR="004A6ADF">
        <w:rPr>
          <w:rFonts w:ascii="Geometr231 BT" w:hAnsi="Geometr231 BT"/>
          <w:i/>
          <w:sz w:val="24"/>
          <w:szCs w:val="24"/>
          <w:lang w:eastAsia="fr-FR"/>
        </w:rPr>
        <w:t xml:space="preserve">s </w:t>
      </w:r>
      <w:r w:rsidRPr="00AC249B">
        <w:rPr>
          <w:rFonts w:ascii="Geometr231 BT" w:hAnsi="Geometr231 BT"/>
          <w:i/>
          <w:sz w:val="24"/>
          <w:szCs w:val="24"/>
          <w:lang w:eastAsia="fr-FR"/>
        </w:rPr>
        <w:t>d’un handicap et</w:t>
      </w:r>
      <w:r w:rsidR="00135D56" w:rsidRPr="00AC249B">
        <w:rPr>
          <w:rFonts w:ascii="Geometr231 BT" w:hAnsi="Geometr231 BT"/>
          <w:i/>
          <w:sz w:val="24"/>
          <w:szCs w:val="24"/>
          <w:lang w:eastAsia="fr-FR"/>
        </w:rPr>
        <w:t>/</w:t>
      </w:r>
      <w:r w:rsidRPr="00AC249B">
        <w:rPr>
          <w:rFonts w:ascii="Geometr231 BT" w:hAnsi="Geometr231 BT"/>
          <w:i/>
          <w:sz w:val="24"/>
          <w:szCs w:val="24"/>
          <w:lang w:eastAsia="fr-FR"/>
        </w:rPr>
        <w:t>ou d’une maladie chronique.</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Il s’assure que les conditions d’accueil permettent le bon développement et l’adaptation des enfants. Il veille à la mise en œuvre du projet d’accueil individualisé (PAI).</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Il assure avec l’infirmière, les actions d’éducation et de promotion de la santé auprès du personnel et des enfants. </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Pour l’exercice de ses missions et lorsqu’il l’estime nécessaire, le médecin</w:t>
      </w:r>
      <w:r w:rsidR="00135D56" w:rsidRPr="00AC249B">
        <w:rPr>
          <w:rFonts w:ascii="Geometr231 BT" w:hAnsi="Geometr231 BT"/>
          <w:i/>
          <w:sz w:val="24"/>
          <w:szCs w:val="24"/>
          <w:lang w:eastAsia="fr-FR"/>
        </w:rPr>
        <w:t xml:space="preserve">, </w:t>
      </w:r>
      <w:r w:rsidRPr="00AC249B">
        <w:rPr>
          <w:rFonts w:ascii="Geometr231 BT" w:hAnsi="Geometr231 BT"/>
          <w:i/>
          <w:sz w:val="24"/>
          <w:szCs w:val="24"/>
          <w:lang w:eastAsia="fr-FR"/>
        </w:rPr>
        <w:t>à son initiative ou à la demande du personnel et en accord avec les parents</w:t>
      </w:r>
      <w:r w:rsidR="00135D56" w:rsidRPr="00AC249B">
        <w:rPr>
          <w:rFonts w:ascii="Geometr231 BT" w:hAnsi="Geometr231 BT"/>
          <w:i/>
          <w:sz w:val="24"/>
          <w:szCs w:val="24"/>
          <w:lang w:eastAsia="fr-FR"/>
        </w:rPr>
        <w:t>,</w:t>
      </w:r>
      <w:r w:rsidRPr="00AC249B">
        <w:rPr>
          <w:rFonts w:ascii="Geometr231 BT" w:hAnsi="Geometr231 BT"/>
          <w:i/>
          <w:sz w:val="24"/>
          <w:szCs w:val="24"/>
          <w:lang w:eastAsia="fr-FR"/>
        </w:rPr>
        <w:t xml:space="preserve"> examine l’enfant.</w:t>
      </w:r>
    </w:p>
    <w:p w:rsidR="00135D56" w:rsidRPr="00AC249B" w:rsidRDefault="00135D56"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Aucun médicament ne pourra être administré à l’enfant.</w:t>
      </w:r>
    </w:p>
    <w:p w:rsidR="00135D56" w:rsidRDefault="00135D56"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La pharmacie se compose d’une poche de glace pour les hématomes, d’un désinfectant, de pansements pou</w:t>
      </w:r>
      <w:r w:rsidR="00895B41">
        <w:rPr>
          <w:rFonts w:ascii="Geometr231 BT" w:hAnsi="Geometr231 BT"/>
          <w:i/>
          <w:sz w:val="24"/>
          <w:szCs w:val="24"/>
          <w:lang w:eastAsia="fr-FR"/>
        </w:rPr>
        <w:t>r les petites plaies. En cas d ‘</w:t>
      </w:r>
      <w:r w:rsidRPr="00AC249B">
        <w:rPr>
          <w:rFonts w:ascii="Geometr231 BT" w:hAnsi="Geometr231 BT"/>
          <w:i/>
          <w:sz w:val="24"/>
          <w:szCs w:val="24"/>
          <w:lang w:eastAsia="fr-FR"/>
        </w:rPr>
        <w:t>urgence, le personnel encadrant suit le protocole.</w:t>
      </w:r>
    </w:p>
    <w:p w:rsidR="004A6ADF" w:rsidRPr="00AC249B" w:rsidRDefault="004A6ADF" w:rsidP="00AC249B">
      <w:pPr>
        <w:pStyle w:val="Sansinterligne"/>
        <w:jc w:val="both"/>
        <w:rPr>
          <w:rFonts w:ascii="Geometr231 BT" w:hAnsi="Geometr231 BT"/>
          <w:i/>
          <w:sz w:val="24"/>
          <w:szCs w:val="24"/>
          <w:lang w:eastAsia="fr-FR"/>
        </w:rPr>
      </w:pPr>
    </w:p>
    <w:p w:rsidR="00F926EF" w:rsidRDefault="00F926EF"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Vaccin obligatoire :</w:t>
      </w:r>
    </w:p>
    <w:p w:rsidR="004A6ADF" w:rsidRPr="004A6ADF" w:rsidRDefault="004A6ADF" w:rsidP="00AC249B">
      <w:pPr>
        <w:pStyle w:val="Sansinterligne"/>
        <w:jc w:val="both"/>
        <w:rPr>
          <w:rFonts w:ascii="Geometr231 BT" w:hAnsi="Geometr231 BT"/>
          <w:b/>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Seul le vaccin DTCP </w:t>
      </w:r>
      <w:r w:rsidR="00980A6B" w:rsidRPr="00AC249B">
        <w:rPr>
          <w:rFonts w:ascii="Geometr231 BT" w:hAnsi="Geometr231 BT"/>
          <w:i/>
          <w:sz w:val="24"/>
          <w:szCs w:val="24"/>
          <w:lang w:eastAsia="fr-FR"/>
        </w:rPr>
        <w:t>(</w:t>
      </w:r>
      <w:r w:rsidRPr="00AC249B">
        <w:rPr>
          <w:rFonts w:ascii="Geometr231 BT" w:hAnsi="Geometr231 BT"/>
          <w:i/>
          <w:sz w:val="24"/>
          <w:szCs w:val="24"/>
          <w:lang w:eastAsia="fr-FR"/>
        </w:rPr>
        <w:t>diphtérie, tétanos, coqueluche, polio</w:t>
      </w:r>
      <w:r w:rsidR="00980A6B" w:rsidRPr="00AC249B">
        <w:rPr>
          <w:rFonts w:ascii="Geometr231 BT" w:hAnsi="Geometr231 BT"/>
          <w:i/>
          <w:sz w:val="24"/>
          <w:szCs w:val="24"/>
          <w:lang w:eastAsia="fr-FR"/>
        </w:rPr>
        <w:t>)</w:t>
      </w:r>
      <w:r w:rsidRPr="00AC249B">
        <w:rPr>
          <w:rFonts w:ascii="Geometr231 BT" w:hAnsi="Geometr231 BT"/>
          <w:i/>
          <w:sz w:val="24"/>
          <w:szCs w:val="24"/>
          <w:lang w:eastAsia="fr-FR"/>
        </w:rPr>
        <w:t xml:space="preserve"> est obligatoire. Le ROR (rougeole, oreillons, rubéole) est fortement conseillé. </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Fièvre et symptômes inhabituels :</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Si un enfant présente des symptômes inhabituels, la directrice dispose d’un pouvoir d’appréciation pour accepter ou refuser l’enfant.</w:t>
      </w:r>
    </w:p>
    <w:p w:rsidR="00F926EF"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En cas de fébrilité en cours de journée, il peut être demandé aux parents de venir chercher l’enfant.</w:t>
      </w:r>
    </w:p>
    <w:p w:rsidR="00895B41" w:rsidRDefault="00F926EF"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Accident et urgence :</w:t>
      </w:r>
    </w:p>
    <w:p w:rsidR="00F926EF" w:rsidRPr="00895B41" w:rsidRDefault="00F926EF" w:rsidP="00AC249B">
      <w:pPr>
        <w:pStyle w:val="Sansinterligne"/>
        <w:jc w:val="both"/>
        <w:rPr>
          <w:rFonts w:ascii="Geometr231 BT" w:hAnsi="Geometr231 BT"/>
          <w:b/>
          <w:i/>
          <w:sz w:val="24"/>
          <w:szCs w:val="24"/>
          <w:lang w:eastAsia="fr-FR"/>
        </w:rPr>
      </w:pPr>
      <w:r w:rsidRPr="00AC249B">
        <w:rPr>
          <w:rFonts w:ascii="Geometr231 BT" w:hAnsi="Geometr231 BT"/>
          <w:i/>
          <w:sz w:val="24"/>
          <w:szCs w:val="24"/>
          <w:lang w:eastAsia="fr-FR"/>
        </w:rPr>
        <w:t>En cas d’urgence (malaise ou accident), la directrice ou le personnel encadrant appellera le SAMU, et en informera immédiatement la famille. En cas d’incident, la pharmacie de l’établissement sera utilisée.</w:t>
      </w:r>
    </w:p>
    <w:p w:rsidR="0074701B" w:rsidRPr="00AC249B" w:rsidRDefault="0074701B" w:rsidP="00AC249B">
      <w:pPr>
        <w:pStyle w:val="Sansinterligne"/>
        <w:jc w:val="both"/>
        <w:rPr>
          <w:rFonts w:ascii="Geometr231 BT" w:hAnsi="Geometr231 BT"/>
          <w:i/>
          <w:sz w:val="24"/>
          <w:szCs w:val="24"/>
          <w:lang w:eastAsia="fr-FR"/>
        </w:rPr>
      </w:pPr>
    </w:p>
    <w:p w:rsidR="00F926EF" w:rsidRDefault="00980A6B"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7</w:t>
      </w:r>
      <w:r w:rsidR="00F926EF" w:rsidRPr="004A6ADF">
        <w:rPr>
          <w:rFonts w:ascii="Geometr231 BT" w:hAnsi="Geometr231 BT"/>
          <w:b/>
          <w:i/>
          <w:sz w:val="24"/>
          <w:szCs w:val="24"/>
          <w:lang w:eastAsia="fr-FR"/>
        </w:rPr>
        <w:t> </w:t>
      </w:r>
      <w:r w:rsidR="004A6ADF">
        <w:rPr>
          <w:rFonts w:ascii="Geometr231 BT" w:hAnsi="Geometr231 BT"/>
          <w:b/>
          <w:i/>
          <w:sz w:val="24"/>
          <w:szCs w:val="24"/>
          <w:lang w:eastAsia="fr-FR"/>
        </w:rPr>
        <w:t>-</w:t>
      </w:r>
      <w:r w:rsidR="00F926EF" w:rsidRPr="004A6ADF">
        <w:rPr>
          <w:rFonts w:ascii="Geometr231 BT" w:hAnsi="Geometr231 BT"/>
          <w:b/>
          <w:i/>
          <w:sz w:val="24"/>
          <w:szCs w:val="24"/>
          <w:lang w:eastAsia="fr-FR"/>
        </w:rPr>
        <w:t xml:space="preserve"> PARTICIPATION FINANCIERE DES PARENTS </w:t>
      </w:r>
    </w:p>
    <w:p w:rsidR="004A6ADF" w:rsidRPr="004A6ADF" w:rsidRDefault="004A6ADF" w:rsidP="00AC249B">
      <w:pPr>
        <w:pStyle w:val="Sansinterligne"/>
        <w:jc w:val="both"/>
        <w:rPr>
          <w:rFonts w:ascii="Geometr231 BT" w:hAnsi="Geometr231 BT"/>
          <w:b/>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 xml:space="preserve">La </w:t>
      </w:r>
      <w:r w:rsidR="00980A6B" w:rsidRPr="00AC249B">
        <w:rPr>
          <w:rFonts w:ascii="Geometr231 BT" w:hAnsi="Geometr231 BT"/>
          <w:i/>
          <w:sz w:val="24"/>
          <w:szCs w:val="24"/>
          <w:lang w:eastAsia="fr-FR"/>
        </w:rPr>
        <w:t xml:space="preserve">facturation aux familles repose sur </w:t>
      </w:r>
      <w:r w:rsidR="00895B41">
        <w:rPr>
          <w:rFonts w:ascii="Geometr231 BT" w:hAnsi="Geometr231 BT"/>
          <w:i/>
          <w:sz w:val="24"/>
          <w:szCs w:val="24"/>
          <w:lang w:eastAsia="fr-FR"/>
        </w:rPr>
        <w:t>le principe</w:t>
      </w:r>
      <w:r w:rsidR="00980A6B" w:rsidRPr="00AC249B">
        <w:rPr>
          <w:rFonts w:ascii="Geometr231 BT" w:hAnsi="Geometr231 BT"/>
          <w:i/>
          <w:sz w:val="24"/>
          <w:szCs w:val="24"/>
          <w:lang w:eastAsia="fr-FR"/>
        </w:rPr>
        <w:t xml:space="preserve"> d’une facturation à l’heure. Le montant de la </w:t>
      </w:r>
      <w:r w:rsidRPr="00AC249B">
        <w:rPr>
          <w:rFonts w:ascii="Geometr231 BT" w:hAnsi="Geometr231 BT"/>
          <w:i/>
          <w:sz w:val="24"/>
          <w:szCs w:val="24"/>
          <w:lang w:eastAsia="fr-FR"/>
        </w:rPr>
        <w:t xml:space="preserve">participation de la famille est </w:t>
      </w:r>
      <w:r w:rsidR="00980A6B" w:rsidRPr="00AC249B">
        <w:rPr>
          <w:rFonts w:ascii="Geometr231 BT" w:hAnsi="Geometr231 BT"/>
          <w:i/>
          <w:sz w:val="24"/>
          <w:szCs w:val="24"/>
          <w:lang w:eastAsia="fr-FR"/>
        </w:rPr>
        <w:t xml:space="preserve">défini par un taux d’effort appliqué aux ressources familiales et modulé en fonction du nombre d’enfants à charge au sens des prestations familiales, et en fonction du lieu de résidence des parents. </w:t>
      </w:r>
      <w:r w:rsidRPr="00AC249B">
        <w:rPr>
          <w:rFonts w:ascii="Geometr231 BT" w:hAnsi="Geometr231 BT"/>
          <w:i/>
          <w:sz w:val="24"/>
          <w:szCs w:val="24"/>
          <w:lang w:eastAsia="fr-FR"/>
        </w:rPr>
        <w:t>Il en résulte une tarification progressive comprise entre un plancher et un plafond.</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En cas d’absence de ressources, ou de ressources inférieures au RSA socle, ce dernier sera retenu pour le calcul du tarif horaire, qui sera modulé en fonction de la composition de la famille.</w:t>
      </w:r>
    </w:p>
    <w:p w:rsidR="00F926EF"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La tarification est établie conformément au barème de référence de la CNAF (Caisse Nationale d’Allocations familiales) et est régulièrement revalorisé</w:t>
      </w:r>
      <w:r w:rsidR="00980A6B" w:rsidRPr="00AC249B">
        <w:rPr>
          <w:rFonts w:ascii="Geometr231 BT" w:hAnsi="Geometr231 BT"/>
          <w:i/>
          <w:sz w:val="24"/>
          <w:szCs w:val="24"/>
          <w:lang w:eastAsia="fr-FR"/>
        </w:rPr>
        <w:t>e</w:t>
      </w:r>
      <w:r w:rsidRPr="00AC249B">
        <w:rPr>
          <w:rFonts w:ascii="Geometr231 BT" w:hAnsi="Geometr231 BT"/>
          <w:i/>
          <w:sz w:val="24"/>
          <w:szCs w:val="24"/>
          <w:lang w:eastAsia="fr-FR"/>
        </w:rPr>
        <w:t>.</w:t>
      </w:r>
    </w:p>
    <w:p w:rsidR="004A6ADF" w:rsidRPr="00AC249B" w:rsidRDefault="004A6ADF" w:rsidP="00AC249B">
      <w:pPr>
        <w:pStyle w:val="Sansinterligne"/>
        <w:jc w:val="both"/>
        <w:rPr>
          <w:rFonts w:ascii="Geometr231 BT" w:hAnsi="Geometr231 BT"/>
          <w:i/>
          <w:sz w:val="24"/>
          <w:szCs w:val="24"/>
          <w:lang w:eastAsia="fr-FR"/>
        </w:rPr>
      </w:pPr>
    </w:p>
    <w:p w:rsidR="00F926EF" w:rsidRDefault="00F926EF"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Calcul du tarif horaire</w:t>
      </w:r>
      <w:r w:rsidR="00980A6B" w:rsidRPr="004A6ADF">
        <w:rPr>
          <w:rFonts w:ascii="Geometr231 BT" w:hAnsi="Geometr231 BT"/>
          <w:b/>
          <w:i/>
          <w:sz w:val="24"/>
          <w:szCs w:val="24"/>
          <w:lang w:eastAsia="fr-FR"/>
        </w:rPr>
        <w:t xml:space="preserve"> des familles qui résident à Farébersviller :</w:t>
      </w:r>
    </w:p>
    <w:p w:rsidR="004A6ADF" w:rsidRPr="004A6ADF" w:rsidRDefault="004A6ADF" w:rsidP="00AC249B">
      <w:pPr>
        <w:pStyle w:val="Sansinterligne"/>
        <w:jc w:val="both"/>
        <w:rPr>
          <w:rFonts w:ascii="Geometr231 BT" w:hAnsi="Geometr231 BT"/>
          <w:b/>
          <w:i/>
          <w:sz w:val="24"/>
          <w:szCs w:val="24"/>
          <w:lang w:eastAsia="fr-FR"/>
        </w:rPr>
      </w:pPr>
    </w:p>
    <w:p w:rsidR="00F926EF" w:rsidRDefault="00980A6B" w:rsidP="004A6ADF">
      <w:pPr>
        <w:pStyle w:val="Sansinterligne"/>
        <w:numPr>
          <w:ilvl w:val="0"/>
          <w:numId w:val="5"/>
        </w:numPr>
        <w:jc w:val="both"/>
        <w:rPr>
          <w:rFonts w:ascii="Geometr231 BT" w:hAnsi="Geometr231 BT"/>
          <w:i/>
          <w:sz w:val="24"/>
          <w:szCs w:val="24"/>
          <w:lang w:eastAsia="fr-FR"/>
        </w:rPr>
      </w:pPr>
      <w:r w:rsidRPr="00AC249B">
        <w:rPr>
          <w:rFonts w:ascii="Geometr231 BT" w:hAnsi="Geometr231 BT"/>
          <w:i/>
          <w:sz w:val="24"/>
          <w:szCs w:val="24"/>
          <w:lang w:eastAsia="fr-FR"/>
        </w:rPr>
        <w:t>r</w:t>
      </w:r>
      <w:r w:rsidR="00F926EF" w:rsidRPr="00AC249B">
        <w:rPr>
          <w:rFonts w:ascii="Geometr231 BT" w:hAnsi="Geometr231 BT"/>
          <w:i/>
          <w:sz w:val="24"/>
          <w:szCs w:val="24"/>
          <w:lang w:eastAsia="fr-FR"/>
        </w:rPr>
        <w:t>essources de la famille x taux d’effort défini par la c.a.f. (1 enfant 0,06%, 2 enfants 0,05%, 3 enfants 0,04%, 4 enfants 0,03%, 5 enfants 0,03 %).</w:t>
      </w:r>
    </w:p>
    <w:p w:rsidR="0074701B" w:rsidRPr="00AC249B" w:rsidRDefault="0074701B" w:rsidP="0074701B">
      <w:pPr>
        <w:pStyle w:val="Sansinterligne"/>
        <w:ind w:left="720"/>
        <w:jc w:val="both"/>
        <w:rPr>
          <w:rFonts w:ascii="Geometr231 BT" w:hAnsi="Geometr231 BT"/>
          <w:i/>
          <w:sz w:val="24"/>
          <w:szCs w:val="24"/>
          <w:lang w:eastAsia="fr-FR"/>
        </w:rPr>
      </w:pPr>
    </w:p>
    <w:p w:rsidR="00F926EF"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La participation forfaitaire de la CNAF est déjà déduite du tarif restant à la charge des familles.</w:t>
      </w:r>
    </w:p>
    <w:p w:rsidR="00662594" w:rsidRPr="00AC249B" w:rsidRDefault="00662594" w:rsidP="00AC249B">
      <w:pPr>
        <w:pStyle w:val="Sansinterligne"/>
        <w:jc w:val="both"/>
        <w:rPr>
          <w:rFonts w:ascii="Geometr231 BT" w:hAnsi="Geometr231 BT"/>
          <w:i/>
          <w:sz w:val="24"/>
          <w:szCs w:val="24"/>
          <w:lang w:eastAsia="fr-FR"/>
        </w:rPr>
      </w:pPr>
    </w:p>
    <w:p w:rsidR="00980A6B" w:rsidRPr="00895B41" w:rsidRDefault="00980A6B" w:rsidP="00AC249B">
      <w:pPr>
        <w:pStyle w:val="Sansinterligne"/>
        <w:jc w:val="both"/>
        <w:rPr>
          <w:rFonts w:ascii="Geometr231 BT" w:hAnsi="Geometr231 BT"/>
          <w:b/>
          <w:i/>
          <w:sz w:val="24"/>
          <w:szCs w:val="24"/>
          <w:lang w:eastAsia="fr-FR"/>
        </w:rPr>
      </w:pPr>
      <w:r w:rsidRPr="00895B41">
        <w:rPr>
          <w:rFonts w:ascii="Geometr231 BT" w:hAnsi="Geometr231 BT"/>
          <w:b/>
          <w:i/>
          <w:sz w:val="24"/>
          <w:szCs w:val="24"/>
          <w:lang w:eastAsia="fr-FR"/>
        </w:rPr>
        <w:t>Calcul du tarif horaire des familles qui résident en dehors de la commune :</w:t>
      </w:r>
    </w:p>
    <w:p w:rsidR="004A6ADF" w:rsidRPr="00B10076" w:rsidRDefault="004A6ADF" w:rsidP="00AC249B">
      <w:pPr>
        <w:pStyle w:val="Sansinterligne"/>
        <w:jc w:val="both"/>
        <w:rPr>
          <w:rFonts w:ascii="Geometr231 BT" w:hAnsi="Geometr231 BT"/>
          <w:i/>
          <w:sz w:val="24"/>
          <w:szCs w:val="24"/>
          <w:lang w:eastAsia="fr-FR"/>
        </w:rPr>
      </w:pPr>
    </w:p>
    <w:p w:rsidR="00980A6B" w:rsidRPr="00B10076" w:rsidRDefault="00980A6B" w:rsidP="004A6ADF">
      <w:pPr>
        <w:pStyle w:val="Sansinterligne"/>
        <w:numPr>
          <w:ilvl w:val="0"/>
          <w:numId w:val="5"/>
        </w:numPr>
        <w:jc w:val="both"/>
        <w:rPr>
          <w:rFonts w:ascii="Geometr231 BT" w:hAnsi="Geometr231 BT"/>
          <w:i/>
          <w:sz w:val="24"/>
          <w:szCs w:val="24"/>
          <w:lang w:eastAsia="fr-FR"/>
        </w:rPr>
      </w:pPr>
      <w:r w:rsidRPr="00B10076">
        <w:rPr>
          <w:rFonts w:ascii="Geometr231 BT" w:hAnsi="Geometr231 BT"/>
          <w:i/>
          <w:sz w:val="24"/>
          <w:szCs w:val="24"/>
          <w:lang w:eastAsia="fr-FR"/>
        </w:rPr>
        <w:t>ressources mensuelles de la famille x taux d’effort (1 enfant 0,07%, 2 enfants 0,06 %, 3 enfants 0,05%, 4 enfants 0,04%, 5 enfants 0,04%</w:t>
      </w:r>
      <w:r w:rsidR="004A6ADF" w:rsidRPr="00B10076">
        <w:rPr>
          <w:rFonts w:ascii="Geometr231 BT" w:hAnsi="Geometr231 BT"/>
          <w:i/>
          <w:sz w:val="24"/>
          <w:szCs w:val="24"/>
          <w:lang w:eastAsia="fr-FR"/>
        </w:rPr>
        <w:t>.</w:t>
      </w:r>
      <w:r w:rsidRPr="00B10076">
        <w:rPr>
          <w:rFonts w:ascii="Geometr231 BT" w:hAnsi="Geometr231 BT"/>
          <w:i/>
          <w:sz w:val="24"/>
          <w:szCs w:val="24"/>
          <w:lang w:eastAsia="fr-FR"/>
        </w:rPr>
        <w:t>)</w:t>
      </w:r>
    </w:p>
    <w:p w:rsidR="004A6ADF" w:rsidRPr="00AC249B" w:rsidRDefault="004A6ADF" w:rsidP="004A6ADF">
      <w:pPr>
        <w:pStyle w:val="Sansinterligne"/>
        <w:ind w:left="720"/>
        <w:jc w:val="both"/>
        <w:rPr>
          <w:rFonts w:ascii="Geometr231 BT" w:hAnsi="Geometr231 BT"/>
          <w:i/>
          <w:color w:val="FF0000"/>
          <w:sz w:val="24"/>
          <w:szCs w:val="24"/>
          <w:lang w:eastAsia="fr-FR"/>
        </w:rPr>
      </w:pPr>
    </w:p>
    <w:p w:rsidR="00F926EF" w:rsidRDefault="00980A6B" w:rsidP="00AC249B">
      <w:pPr>
        <w:pStyle w:val="Sansinterligne"/>
        <w:jc w:val="both"/>
        <w:rPr>
          <w:rFonts w:ascii="Geometr231 BT" w:hAnsi="Geometr231 BT"/>
          <w:b/>
          <w:i/>
          <w:sz w:val="24"/>
          <w:szCs w:val="24"/>
          <w:lang w:eastAsia="fr-FR"/>
        </w:rPr>
      </w:pPr>
      <w:r w:rsidRPr="004A6ADF">
        <w:rPr>
          <w:rFonts w:ascii="Geometr231 BT" w:hAnsi="Geometr231 BT"/>
          <w:b/>
          <w:i/>
          <w:sz w:val="24"/>
          <w:szCs w:val="24"/>
          <w:lang w:eastAsia="fr-FR"/>
        </w:rPr>
        <w:t>8</w:t>
      </w:r>
      <w:r w:rsidR="00F926EF" w:rsidRPr="004A6ADF">
        <w:rPr>
          <w:rFonts w:ascii="Geometr231 BT" w:hAnsi="Geometr231 BT"/>
          <w:b/>
          <w:i/>
          <w:sz w:val="24"/>
          <w:szCs w:val="24"/>
          <w:lang w:eastAsia="fr-FR"/>
        </w:rPr>
        <w:t> </w:t>
      </w:r>
      <w:r w:rsidR="004A6ADF">
        <w:rPr>
          <w:rFonts w:ascii="Geometr231 BT" w:hAnsi="Geometr231 BT"/>
          <w:b/>
          <w:i/>
          <w:sz w:val="24"/>
          <w:szCs w:val="24"/>
          <w:lang w:eastAsia="fr-FR"/>
        </w:rPr>
        <w:t>-</w:t>
      </w:r>
      <w:r w:rsidR="00F926EF" w:rsidRPr="004A6ADF">
        <w:rPr>
          <w:rFonts w:ascii="Geometr231 BT" w:hAnsi="Geometr231 BT"/>
          <w:b/>
          <w:i/>
          <w:sz w:val="24"/>
          <w:szCs w:val="24"/>
          <w:lang w:eastAsia="fr-FR"/>
        </w:rPr>
        <w:t xml:space="preserve"> DIVERS </w:t>
      </w:r>
    </w:p>
    <w:p w:rsidR="004A6ADF" w:rsidRPr="004A6ADF" w:rsidRDefault="004A6ADF" w:rsidP="00AC249B">
      <w:pPr>
        <w:pStyle w:val="Sansinterligne"/>
        <w:jc w:val="both"/>
        <w:rPr>
          <w:rFonts w:ascii="Geometr231 BT" w:hAnsi="Geometr231 BT"/>
          <w:b/>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 règlement de fonctionnement est remis à chaque parent, lors de l’inscription</w:t>
      </w:r>
      <w:r w:rsidR="00980A6B" w:rsidRPr="00AC249B">
        <w:rPr>
          <w:rFonts w:ascii="Geometr231 BT" w:hAnsi="Geometr231 BT"/>
          <w:i/>
          <w:sz w:val="24"/>
          <w:szCs w:val="24"/>
          <w:lang w:eastAsia="fr-FR"/>
        </w:rPr>
        <w:t>. Ce dernier s</w:t>
      </w:r>
      <w:r w:rsidRPr="00AC249B">
        <w:rPr>
          <w:rFonts w:ascii="Geometr231 BT" w:hAnsi="Geometr231 BT"/>
          <w:i/>
          <w:sz w:val="24"/>
          <w:szCs w:val="24"/>
          <w:lang w:eastAsia="fr-FR"/>
        </w:rPr>
        <w:t>’engage à en prendre connaissance par la signature dans un registre prévu à cet effet.</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Les réclamations sont à formuler auprès de la directrice de l’établissement.</w:t>
      </w:r>
    </w:p>
    <w:p w:rsidR="00F926EF" w:rsidRPr="00AC249B" w:rsidRDefault="00F926EF" w:rsidP="00AC249B">
      <w:pPr>
        <w:pStyle w:val="Sansinterligne"/>
        <w:jc w:val="both"/>
        <w:rPr>
          <w:rFonts w:ascii="Geometr231 BT" w:hAnsi="Geometr231 BT"/>
          <w:i/>
          <w:sz w:val="24"/>
          <w:szCs w:val="24"/>
          <w:lang w:eastAsia="fr-FR"/>
        </w:rPr>
      </w:pPr>
      <w:r w:rsidRPr="00AC249B">
        <w:rPr>
          <w:rFonts w:ascii="Geometr231 BT" w:hAnsi="Geometr231 BT"/>
          <w:i/>
          <w:sz w:val="24"/>
          <w:szCs w:val="24"/>
          <w:lang w:eastAsia="fr-FR"/>
        </w:rPr>
        <w:t>Le non-respect du présent règlement peut entrainer le refus temporaire ou définitif de la garde de l’enfant.</w:t>
      </w:r>
    </w:p>
    <w:p w:rsidR="00F926EF" w:rsidRPr="00AC249B" w:rsidRDefault="00F926EF" w:rsidP="00AC249B">
      <w:pPr>
        <w:pStyle w:val="Sansinterligne"/>
        <w:jc w:val="both"/>
        <w:rPr>
          <w:rFonts w:ascii="Geometr231 BT" w:hAnsi="Geometr231 BT"/>
          <w:i/>
          <w:sz w:val="24"/>
          <w:szCs w:val="24"/>
          <w:lang w:eastAsia="fr-FR"/>
        </w:rPr>
      </w:pPr>
    </w:p>
    <w:p w:rsidR="00F926EF" w:rsidRPr="00AC249B" w:rsidRDefault="00F926EF" w:rsidP="004A6ADF">
      <w:pPr>
        <w:pStyle w:val="Sansinterligne"/>
        <w:tabs>
          <w:tab w:val="left" w:pos="4820"/>
        </w:tabs>
        <w:jc w:val="both"/>
        <w:rPr>
          <w:rFonts w:ascii="Geometr231 BT" w:hAnsi="Geometr231 BT"/>
          <w:i/>
          <w:sz w:val="24"/>
          <w:szCs w:val="24"/>
          <w:lang w:eastAsia="fr-FR"/>
        </w:rPr>
      </w:pPr>
      <w:r w:rsidRPr="00AC249B">
        <w:rPr>
          <w:rFonts w:ascii="Geometr231 BT" w:hAnsi="Geometr231 BT"/>
          <w:i/>
          <w:sz w:val="24"/>
          <w:szCs w:val="24"/>
          <w:lang w:eastAsia="fr-FR"/>
        </w:rPr>
        <w:tab/>
      </w:r>
      <w:r w:rsidRPr="00AC249B">
        <w:rPr>
          <w:rFonts w:ascii="Geometr231 BT" w:hAnsi="Geometr231 BT"/>
          <w:i/>
          <w:sz w:val="24"/>
          <w:szCs w:val="24"/>
          <w:lang w:eastAsia="fr-FR"/>
        </w:rPr>
        <w:tab/>
        <w:t>Le Maire</w:t>
      </w:r>
    </w:p>
    <w:p w:rsidR="00F926EF" w:rsidRDefault="00F926EF" w:rsidP="004A6ADF">
      <w:pPr>
        <w:pStyle w:val="Sansinterligne"/>
        <w:tabs>
          <w:tab w:val="left" w:pos="4820"/>
        </w:tabs>
        <w:jc w:val="both"/>
        <w:rPr>
          <w:rFonts w:ascii="Geometr231 BT" w:hAnsi="Geometr231 BT"/>
          <w:i/>
          <w:sz w:val="24"/>
          <w:szCs w:val="24"/>
          <w:lang w:eastAsia="fr-FR"/>
        </w:rPr>
      </w:pPr>
      <w:r w:rsidRPr="00AC249B">
        <w:rPr>
          <w:rFonts w:ascii="Geometr231 BT" w:hAnsi="Geometr231 BT"/>
          <w:i/>
          <w:sz w:val="24"/>
          <w:szCs w:val="24"/>
          <w:lang w:eastAsia="fr-FR"/>
        </w:rPr>
        <w:tab/>
      </w:r>
      <w:r w:rsidRPr="00AC249B">
        <w:rPr>
          <w:rFonts w:ascii="Geometr231 BT" w:hAnsi="Geometr231 BT"/>
          <w:i/>
          <w:sz w:val="24"/>
          <w:szCs w:val="24"/>
          <w:lang w:eastAsia="fr-FR"/>
        </w:rPr>
        <w:tab/>
        <w:t>Laurent KLEINHENTZ</w:t>
      </w:r>
    </w:p>
    <w:p w:rsidR="004A6ADF" w:rsidRDefault="004A6ADF" w:rsidP="00AC249B">
      <w:pPr>
        <w:pStyle w:val="Sansinterligne"/>
        <w:jc w:val="both"/>
        <w:rPr>
          <w:rFonts w:ascii="Geometr231 BT" w:hAnsi="Geometr231 BT"/>
          <w:i/>
          <w:sz w:val="24"/>
          <w:szCs w:val="24"/>
          <w:lang w:eastAsia="fr-FR"/>
        </w:rPr>
      </w:pPr>
    </w:p>
    <w:p w:rsidR="004A6ADF" w:rsidRPr="001F3CE5" w:rsidRDefault="004A6ADF" w:rsidP="00AC249B">
      <w:pPr>
        <w:pStyle w:val="Sansinterligne"/>
        <w:jc w:val="both"/>
        <w:rPr>
          <w:rFonts w:ascii="Geometr231 BT" w:hAnsi="Geometr231 BT"/>
          <w:i/>
          <w:color w:val="FF0000"/>
          <w:sz w:val="24"/>
          <w:szCs w:val="24"/>
          <w:lang w:eastAsia="fr-FR"/>
        </w:rPr>
      </w:pPr>
    </w:p>
    <w:p w:rsidR="001F3CE5" w:rsidRPr="0065538A" w:rsidRDefault="001F3CE5" w:rsidP="00AC249B">
      <w:pPr>
        <w:pStyle w:val="Sansinterligne"/>
        <w:jc w:val="both"/>
        <w:rPr>
          <w:rFonts w:ascii="Geometr231 BT" w:hAnsi="Geometr231 BT"/>
          <w:i/>
          <w:color w:val="000000" w:themeColor="text1"/>
          <w:sz w:val="24"/>
          <w:szCs w:val="24"/>
          <w:lang w:eastAsia="fr-FR"/>
        </w:rPr>
      </w:pPr>
      <w:r w:rsidRPr="0065538A">
        <w:rPr>
          <w:rFonts w:ascii="Geometr231 BT" w:hAnsi="Geometr231 BT"/>
          <w:i/>
          <w:color w:val="000000" w:themeColor="text1"/>
          <w:sz w:val="24"/>
          <w:szCs w:val="24"/>
          <w:lang w:eastAsia="fr-FR"/>
        </w:rPr>
        <w:t>Janvier 2017</w:t>
      </w:r>
    </w:p>
    <w:p w:rsidR="004A6ADF" w:rsidRDefault="004A6ADF" w:rsidP="00AC249B">
      <w:pPr>
        <w:pStyle w:val="Sansinterligne"/>
        <w:jc w:val="both"/>
        <w:rPr>
          <w:rFonts w:ascii="Geometr231 BT" w:hAnsi="Geometr231 BT"/>
          <w:i/>
          <w:sz w:val="24"/>
          <w:szCs w:val="24"/>
          <w:lang w:eastAsia="fr-FR"/>
        </w:rPr>
      </w:pPr>
    </w:p>
    <w:p w:rsidR="004A6ADF" w:rsidRDefault="004A6ADF" w:rsidP="00AC249B">
      <w:pPr>
        <w:pStyle w:val="Sansinterligne"/>
        <w:jc w:val="both"/>
        <w:rPr>
          <w:rFonts w:ascii="Geometr231 BT" w:hAnsi="Geometr231 BT"/>
          <w:i/>
          <w:sz w:val="24"/>
          <w:szCs w:val="24"/>
          <w:lang w:eastAsia="fr-FR"/>
        </w:rPr>
      </w:pPr>
    </w:p>
    <w:p w:rsidR="004A6ADF" w:rsidRDefault="004A6ADF" w:rsidP="00AC249B">
      <w:pPr>
        <w:pStyle w:val="Sansinterligne"/>
        <w:jc w:val="both"/>
        <w:rPr>
          <w:rFonts w:ascii="Geometr231 BT" w:hAnsi="Geometr231 BT"/>
          <w:i/>
          <w:sz w:val="24"/>
          <w:szCs w:val="24"/>
          <w:lang w:eastAsia="fr-FR"/>
        </w:rPr>
      </w:pPr>
    </w:p>
    <w:p w:rsidR="004A6ADF" w:rsidRPr="00AC249B" w:rsidRDefault="004A6ADF" w:rsidP="00AC249B">
      <w:pPr>
        <w:pStyle w:val="Sansinterligne"/>
        <w:jc w:val="both"/>
        <w:rPr>
          <w:rFonts w:ascii="Geometr231 BT" w:hAnsi="Geometr231 BT"/>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p>
    <w:p w:rsidR="00F926EF" w:rsidRPr="00AC249B" w:rsidRDefault="00F926EF" w:rsidP="00AC249B">
      <w:pPr>
        <w:pStyle w:val="Sansinterligne"/>
        <w:jc w:val="both"/>
        <w:rPr>
          <w:rFonts w:ascii="Geometr231 BT" w:hAnsi="Geometr231 BT"/>
          <w:i/>
          <w:sz w:val="24"/>
          <w:szCs w:val="24"/>
          <w:lang w:eastAsia="fr-FR"/>
        </w:rPr>
      </w:pPr>
    </w:p>
    <w:p w:rsidR="00CF3EEF" w:rsidRPr="00AC249B" w:rsidRDefault="00CF3EEF" w:rsidP="00AC249B">
      <w:pPr>
        <w:pStyle w:val="Sansinterligne"/>
        <w:jc w:val="both"/>
        <w:rPr>
          <w:rFonts w:ascii="Geometr231 BT" w:hAnsi="Geometr231 BT"/>
          <w:i/>
          <w:sz w:val="24"/>
          <w:szCs w:val="24"/>
        </w:rPr>
      </w:pPr>
    </w:p>
    <w:sectPr w:rsidR="00CF3EEF" w:rsidRPr="00AC249B" w:rsidSect="00F926EF">
      <w:footerReference w:type="even" r:id="rId10"/>
      <w:footerReference w:type="default" r:id="rId11"/>
      <w:pgSz w:w="11906" w:h="16838" w:code="9"/>
      <w:pgMar w:top="1418" w:right="1418" w:bottom="1134" w:left="1418" w:header="357" w:footer="7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39" w:rsidRDefault="004E1239">
      <w:pPr>
        <w:spacing w:after="0" w:line="240" w:lineRule="auto"/>
      </w:pPr>
      <w:r>
        <w:separator/>
      </w:r>
    </w:p>
  </w:endnote>
  <w:endnote w:type="continuationSeparator" w:id="0">
    <w:p w:rsidR="004E1239" w:rsidRDefault="004E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metr231 BT">
    <w:altName w:val="Segoe U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A5" w:rsidRDefault="006F630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95FA5" w:rsidRDefault="004E12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A5" w:rsidRDefault="004E1239" w:rsidP="00345199">
    <w:pPr>
      <w:pStyle w:val="Pieddepage"/>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39" w:rsidRDefault="004E1239">
      <w:pPr>
        <w:spacing w:after="0" w:line="240" w:lineRule="auto"/>
      </w:pPr>
      <w:r>
        <w:separator/>
      </w:r>
    </w:p>
  </w:footnote>
  <w:footnote w:type="continuationSeparator" w:id="0">
    <w:p w:rsidR="004E1239" w:rsidRDefault="004E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6C8"/>
    <w:multiLevelType w:val="hybridMultilevel"/>
    <w:tmpl w:val="75BC158A"/>
    <w:lvl w:ilvl="0" w:tplc="25242D5C">
      <w:start w:val="2"/>
      <w:numFmt w:val="bullet"/>
      <w:lvlText w:val="-"/>
      <w:lvlJc w:val="left"/>
      <w:pPr>
        <w:ind w:left="1065" w:hanging="360"/>
      </w:pPr>
      <w:rPr>
        <w:rFonts w:ascii="Geometr231 BT" w:eastAsia="Times New Roman" w:hAnsi="Geometr231 BT"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E35364A"/>
    <w:multiLevelType w:val="hybridMultilevel"/>
    <w:tmpl w:val="5CF0EF74"/>
    <w:lvl w:ilvl="0" w:tplc="E6E68BC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B12693"/>
    <w:multiLevelType w:val="hybridMultilevel"/>
    <w:tmpl w:val="DEF05888"/>
    <w:lvl w:ilvl="0" w:tplc="37669EC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A8367B"/>
    <w:multiLevelType w:val="hybridMultilevel"/>
    <w:tmpl w:val="A2C02488"/>
    <w:lvl w:ilvl="0" w:tplc="0E86751E">
      <w:start w:val="3"/>
      <w:numFmt w:val="bullet"/>
      <w:lvlText w:val="-"/>
      <w:lvlJc w:val="left"/>
      <w:pPr>
        <w:ind w:left="720" w:hanging="360"/>
      </w:pPr>
      <w:rPr>
        <w:rFonts w:ascii="Geometr231 BT" w:eastAsia="Times New Roman" w:hAnsi="Geometr231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9E35B2"/>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EF"/>
    <w:rsid w:val="00012D91"/>
    <w:rsid w:val="00042C08"/>
    <w:rsid w:val="0004323E"/>
    <w:rsid w:val="000625AA"/>
    <w:rsid w:val="000704C3"/>
    <w:rsid w:val="000B0882"/>
    <w:rsid w:val="000F17AB"/>
    <w:rsid w:val="0012225D"/>
    <w:rsid w:val="001307B7"/>
    <w:rsid w:val="00135D56"/>
    <w:rsid w:val="00144B09"/>
    <w:rsid w:val="001A15AE"/>
    <w:rsid w:val="001A6AFA"/>
    <w:rsid w:val="001F24DD"/>
    <w:rsid w:val="001F3CE5"/>
    <w:rsid w:val="00240550"/>
    <w:rsid w:val="00260B73"/>
    <w:rsid w:val="0027206A"/>
    <w:rsid w:val="002A3E2A"/>
    <w:rsid w:val="002C3C2B"/>
    <w:rsid w:val="002F2220"/>
    <w:rsid w:val="00312D2F"/>
    <w:rsid w:val="00386A73"/>
    <w:rsid w:val="003E4040"/>
    <w:rsid w:val="00473A17"/>
    <w:rsid w:val="004A6ADF"/>
    <w:rsid w:val="004D1764"/>
    <w:rsid w:val="004E1239"/>
    <w:rsid w:val="004E347B"/>
    <w:rsid w:val="00502891"/>
    <w:rsid w:val="0052235E"/>
    <w:rsid w:val="00523297"/>
    <w:rsid w:val="00545249"/>
    <w:rsid w:val="00574BC6"/>
    <w:rsid w:val="00577A53"/>
    <w:rsid w:val="00582497"/>
    <w:rsid w:val="00594759"/>
    <w:rsid w:val="00603BFA"/>
    <w:rsid w:val="0065538A"/>
    <w:rsid w:val="00662594"/>
    <w:rsid w:val="00693152"/>
    <w:rsid w:val="006B1793"/>
    <w:rsid w:val="006D0765"/>
    <w:rsid w:val="006F6303"/>
    <w:rsid w:val="0074701B"/>
    <w:rsid w:val="007B6979"/>
    <w:rsid w:val="007F4AEF"/>
    <w:rsid w:val="007F56C0"/>
    <w:rsid w:val="00841B72"/>
    <w:rsid w:val="008431A8"/>
    <w:rsid w:val="00881F97"/>
    <w:rsid w:val="00895B41"/>
    <w:rsid w:val="008979CE"/>
    <w:rsid w:val="008C253A"/>
    <w:rsid w:val="008C4D81"/>
    <w:rsid w:val="008D153B"/>
    <w:rsid w:val="008E6E59"/>
    <w:rsid w:val="009473B4"/>
    <w:rsid w:val="00980A6B"/>
    <w:rsid w:val="009D4DFD"/>
    <w:rsid w:val="009E7A83"/>
    <w:rsid w:val="00A02CB5"/>
    <w:rsid w:val="00A267B6"/>
    <w:rsid w:val="00A441D3"/>
    <w:rsid w:val="00A71241"/>
    <w:rsid w:val="00A907F0"/>
    <w:rsid w:val="00AA077E"/>
    <w:rsid w:val="00AC249B"/>
    <w:rsid w:val="00B10076"/>
    <w:rsid w:val="00B11DEE"/>
    <w:rsid w:val="00B41FDE"/>
    <w:rsid w:val="00B71DC6"/>
    <w:rsid w:val="00B77D2F"/>
    <w:rsid w:val="00BA3EBB"/>
    <w:rsid w:val="00BF2F2A"/>
    <w:rsid w:val="00C02B65"/>
    <w:rsid w:val="00C12485"/>
    <w:rsid w:val="00C203AA"/>
    <w:rsid w:val="00CA659E"/>
    <w:rsid w:val="00CF3EEF"/>
    <w:rsid w:val="00D0544E"/>
    <w:rsid w:val="00D425CB"/>
    <w:rsid w:val="00D67A60"/>
    <w:rsid w:val="00DA3B58"/>
    <w:rsid w:val="00DB6E76"/>
    <w:rsid w:val="00E11D6A"/>
    <w:rsid w:val="00E14F75"/>
    <w:rsid w:val="00E35F68"/>
    <w:rsid w:val="00E95A90"/>
    <w:rsid w:val="00EB739C"/>
    <w:rsid w:val="00EC65DC"/>
    <w:rsid w:val="00F05F87"/>
    <w:rsid w:val="00F92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6EF"/>
    <w:pPr>
      <w:tabs>
        <w:tab w:val="center" w:pos="4536"/>
        <w:tab w:val="right" w:pos="9072"/>
      </w:tabs>
      <w:spacing w:after="0" w:line="240" w:lineRule="auto"/>
    </w:pPr>
  </w:style>
  <w:style w:type="character" w:customStyle="1" w:styleId="En-tteCar">
    <w:name w:val="En-tête Car"/>
    <w:basedOn w:val="Policepardfaut"/>
    <w:link w:val="En-tte"/>
    <w:uiPriority w:val="99"/>
    <w:rsid w:val="00F926EF"/>
  </w:style>
  <w:style w:type="paragraph" w:styleId="Pieddepage">
    <w:name w:val="footer"/>
    <w:basedOn w:val="Normal"/>
    <w:link w:val="PieddepageCar"/>
    <w:uiPriority w:val="99"/>
    <w:unhideWhenUsed/>
    <w:rsid w:val="00F92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6EF"/>
  </w:style>
  <w:style w:type="character" w:styleId="Numrodepage">
    <w:name w:val="page number"/>
    <w:basedOn w:val="Policepardfaut"/>
    <w:semiHidden/>
    <w:rsid w:val="00F926EF"/>
  </w:style>
  <w:style w:type="paragraph" w:styleId="Textedebulles">
    <w:name w:val="Balloon Text"/>
    <w:basedOn w:val="Normal"/>
    <w:link w:val="TextedebullesCar"/>
    <w:uiPriority w:val="99"/>
    <w:semiHidden/>
    <w:unhideWhenUsed/>
    <w:rsid w:val="00F926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6EF"/>
    <w:rPr>
      <w:rFonts w:ascii="Tahoma" w:hAnsi="Tahoma" w:cs="Tahoma"/>
      <w:sz w:val="16"/>
      <w:szCs w:val="16"/>
    </w:rPr>
  </w:style>
  <w:style w:type="paragraph" w:styleId="Paragraphedeliste">
    <w:name w:val="List Paragraph"/>
    <w:basedOn w:val="Normal"/>
    <w:uiPriority w:val="34"/>
    <w:qFormat/>
    <w:rsid w:val="008E6E59"/>
    <w:pPr>
      <w:ind w:left="720"/>
      <w:contextualSpacing/>
    </w:pPr>
  </w:style>
  <w:style w:type="paragraph" w:styleId="Sansinterligne">
    <w:name w:val="No Spacing"/>
    <w:uiPriority w:val="1"/>
    <w:qFormat/>
    <w:rsid w:val="007F4A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6EF"/>
    <w:pPr>
      <w:tabs>
        <w:tab w:val="center" w:pos="4536"/>
        <w:tab w:val="right" w:pos="9072"/>
      </w:tabs>
      <w:spacing w:after="0" w:line="240" w:lineRule="auto"/>
    </w:pPr>
  </w:style>
  <w:style w:type="character" w:customStyle="1" w:styleId="En-tteCar">
    <w:name w:val="En-tête Car"/>
    <w:basedOn w:val="Policepardfaut"/>
    <w:link w:val="En-tte"/>
    <w:uiPriority w:val="99"/>
    <w:rsid w:val="00F926EF"/>
  </w:style>
  <w:style w:type="paragraph" w:styleId="Pieddepage">
    <w:name w:val="footer"/>
    <w:basedOn w:val="Normal"/>
    <w:link w:val="PieddepageCar"/>
    <w:uiPriority w:val="99"/>
    <w:unhideWhenUsed/>
    <w:rsid w:val="00F92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6EF"/>
  </w:style>
  <w:style w:type="character" w:styleId="Numrodepage">
    <w:name w:val="page number"/>
    <w:basedOn w:val="Policepardfaut"/>
    <w:semiHidden/>
    <w:rsid w:val="00F926EF"/>
  </w:style>
  <w:style w:type="paragraph" w:styleId="Textedebulles">
    <w:name w:val="Balloon Text"/>
    <w:basedOn w:val="Normal"/>
    <w:link w:val="TextedebullesCar"/>
    <w:uiPriority w:val="99"/>
    <w:semiHidden/>
    <w:unhideWhenUsed/>
    <w:rsid w:val="00F926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6EF"/>
    <w:rPr>
      <w:rFonts w:ascii="Tahoma" w:hAnsi="Tahoma" w:cs="Tahoma"/>
      <w:sz w:val="16"/>
      <w:szCs w:val="16"/>
    </w:rPr>
  </w:style>
  <w:style w:type="paragraph" w:styleId="Paragraphedeliste">
    <w:name w:val="List Paragraph"/>
    <w:basedOn w:val="Normal"/>
    <w:uiPriority w:val="34"/>
    <w:qFormat/>
    <w:rsid w:val="008E6E59"/>
    <w:pPr>
      <w:ind w:left="720"/>
      <w:contextualSpacing/>
    </w:pPr>
  </w:style>
  <w:style w:type="paragraph" w:styleId="Sansinterligne">
    <w:name w:val="No Spacing"/>
    <w:uiPriority w:val="1"/>
    <w:qFormat/>
    <w:rsid w:val="007F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516C-86E8-4C92-9E07-9B64B7C2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Pages>
  <Words>2429</Words>
  <Characters>13364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Virginie</cp:lastModifiedBy>
  <cp:revision>72</cp:revision>
  <cp:lastPrinted>2016-11-29T14:22:00Z</cp:lastPrinted>
  <dcterms:created xsi:type="dcterms:W3CDTF">2015-06-16T07:11:00Z</dcterms:created>
  <dcterms:modified xsi:type="dcterms:W3CDTF">2017-01-31T13:27:00Z</dcterms:modified>
</cp:coreProperties>
</file>